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7E1D" w14:textId="216C7418" w:rsidR="00066445" w:rsidRPr="00354E64" w:rsidRDefault="00F85B64">
      <w:pPr>
        <w:pStyle w:val="Cmsor1"/>
        <w:spacing w:before="36"/>
        <w:ind w:left="970" w:firstLine="0"/>
        <w:rPr>
          <w:sz w:val="24"/>
          <w:szCs w:val="24"/>
        </w:rPr>
      </w:pPr>
      <w:r w:rsidRPr="00354E64">
        <w:rPr>
          <w:rFonts w:asciiTheme="minorHAnsi" w:hAnsiTheme="minorHAnsi"/>
          <w:sz w:val="24"/>
          <w:szCs w:val="24"/>
        </w:rPr>
        <w:t xml:space="preserve">Tervezz járművet a Mikulásnak! című pályázat - </w:t>
      </w:r>
      <w:r w:rsidR="00502169" w:rsidRPr="00354E64">
        <w:rPr>
          <w:sz w:val="24"/>
          <w:szCs w:val="24"/>
        </w:rPr>
        <w:t>adatvédelmi</w:t>
      </w:r>
      <w:r w:rsidR="00502169" w:rsidRPr="00354E64">
        <w:rPr>
          <w:spacing w:val="-2"/>
          <w:sz w:val="24"/>
          <w:szCs w:val="24"/>
        </w:rPr>
        <w:t xml:space="preserve"> </w:t>
      </w:r>
      <w:r w:rsidR="00502169" w:rsidRPr="00354E64">
        <w:rPr>
          <w:sz w:val="24"/>
          <w:szCs w:val="24"/>
        </w:rPr>
        <w:t>tájékoztató</w:t>
      </w:r>
    </w:p>
    <w:p w14:paraId="6258F560" w14:textId="77777777" w:rsidR="00066445" w:rsidRDefault="00066445">
      <w:pPr>
        <w:pStyle w:val="Szvegtrzs"/>
        <w:ind w:left="0"/>
        <w:rPr>
          <w:b/>
        </w:rPr>
      </w:pPr>
    </w:p>
    <w:p w14:paraId="09CA51B9" w14:textId="77777777" w:rsidR="00066445" w:rsidRDefault="00066445">
      <w:pPr>
        <w:pStyle w:val="Szvegtrzs"/>
        <w:spacing w:before="9"/>
        <w:ind w:left="0"/>
        <w:rPr>
          <w:b/>
          <w:sz w:val="29"/>
        </w:rPr>
      </w:pPr>
    </w:p>
    <w:p w14:paraId="31ADE4A0" w14:textId="77777777" w:rsidR="00066445" w:rsidRDefault="00502169">
      <w:pPr>
        <w:pStyle w:val="Listaszerbekezds"/>
        <w:numPr>
          <w:ilvl w:val="0"/>
          <w:numId w:val="5"/>
        </w:numPr>
        <w:tabs>
          <w:tab w:val="left" w:pos="337"/>
        </w:tabs>
        <w:rPr>
          <w:b/>
        </w:rPr>
      </w:pPr>
      <w:r>
        <w:rPr>
          <w:b/>
        </w:rPr>
        <w:t>Általános</w:t>
      </w:r>
      <w:r>
        <w:rPr>
          <w:b/>
          <w:spacing w:val="-5"/>
        </w:rPr>
        <w:t xml:space="preserve"> </w:t>
      </w:r>
      <w:r>
        <w:rPr>
          <w:b/>
        </w:rPr>
        <w:t>tudnivalók</w:t>
      </w:r>
    </w:p>
    <w:p w14:paraId="77288D5D" w14:textId="1A0B4B11" w:rsidR="00066445" w:rsidRDefault="00502169">
      <w:pPr>
        <w:pStyle w:val="Szvegtrzs"/>
        <w:spacing w:before="180" w:line="259" w:lineRule="auto"/>
        <w:ind w:right="830"/>
        <w:jc w:val="both"/>
      </w:pPr>
      <w:r>
        <w:t>Jelen</w:t>
      </w:r>
      <w:r>
        <w:rPr>
          <w:spacing w:val="1"/>
        </w:rPr>
        <w:t xml:space="preserve"> </w:t>
      </w:r>
      <w:r>
        <w:t>adatkezelési</w:t>
      </w:r>
      <w:r>
        <w:rPr>
          <w:spacing w:val="1"/>
        </w:rPr>
        <w:t xml:space="preserve"> </w:t>
      </w:r>
      <w:r>
        <w:t>tájékoztató</w:t>
      </w:r>
      <w:r>
        <w:rPr>
          <w:spacing w:val="1"/>
        </w:rPr>
        <w:t xml:space="preserve"> </w:t>
      </w:r>
      <w:r>
        <w:t>célja,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 w:rsidR="00F85B64" w:rsidRPr="006F61E7">
        <w:rPr>
          <w:rFonts w:asciiTheme="minorHAnsi" w:hAnsiTheme="minorHAnsi"/>
          <w:spacing w:val="-1"/>
        </w:rPr>
        <w:t>Az</w:t>
      </w:r>
      <w:r w:rsidR="00F85B64" w:rsidRPr="006F61E7">
        <w:rPr>
          <w:rFonts w:asciiTheme="minorHAnsi" w:hAnsiTheme="minorHAnsi"/>
          <w:spacing w:val="-10"/>
        </w:rPr>
        <w:t xml:space="preserve"> </w:t>
      </w:r>
      <w:r w:rsidR="00F85B64">
        <w:rPr>
          <w:rFonts w:asciiTheme="minorHAnsi" w:hAnsiTheme="minorHAnsi"/>
          <w:spacing w:val="-1"/>
        </w:rPr>
        <w:t xml:space="preserve">Érd Médiacentrum Nonprofit Kft. </w:t>
      </w:r>
      <w:r>
        <w:t>(a</w:t>
      </w:r>
      <w:r>
        <w:rPr>
          <w:spacing w:val="1"/>
        </w:rPr>
        <w:t xml:space="preserve"> </w:t>
      </w:r>
      <w:r>
        <w:t>továbbiakban</w:t>
      </w:r>
      <w:r>
        <w:rPr>
          <w:spacing w:val="1"/>
        </w:rPr>
        <w:t xml:space="preserve"> </w:t>
      </w:r>
      <w:r>
        <w:t>Adatkezelő)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meghirdetett „</w:t>
      </w:r>
      <w:r w:rsidR="00F85B64" w:rsidRPr="00B87C47">
        <w:rPr>
          <w:b/>
          <w:bCs/>
        </w:rPr>
        <w:t>Tervezz járművet a Mikulásnak!</w:t>
      </w:r>
      <w:r w:rsidR="00F85B64">
        <w:t>” című pályázat</w:t>
      </w:r>
      <w:r>
        <w:rPr>
          <w:spacing w:val="1"/>
        </w:rPr>
        <w:t xml:space="preserve"> </w:t>
      </w:r>
      <w:r>
        <w:rPr>
          <w:color w:val="181E24"/>
        </w:rPr>
        <w:t>során megadott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és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Adatkezelő számára hozzáférhetővé vált személyes adatok kezelésére és a felhasználás feltételeire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vonatkozó</w:t>
      </w:r>
      <w:r>
        <w:rPr>
          <w:color w:val="181E24"/>
          <w:spacing w:val="-2"/>
        </w:rPr>
        <w:t xml:space="preserve"> </w:t>
      </w:r>
      <w:r>
        <w:rPr>
          <w:color w:val="181E24"/>
        </w:rPr>
        <w:t>elveket és</w:t>
      </w:r>
      <w:r>
        <w:rPr>
          <w:color w:val="181E24"/>
          <w:spacing w:val="-2"/>
        </w:rPr>
        <w:t xml:space="preserve"> </w:t>
      </w:r>
      <w:r>
        <w:rPr>
          <w:color w:val="181E24"/>
        </w:rPr>
        <w:t>szabályokat</w:t>
      </w:r>
      <w:r>
        <w:rPr>
          <w:color w:val="181E24"/>
          <w:spacing w:val="-2"/>
        </w:rPr>
        <w:t xml:space="preserve"> </w:t>
      </w:r>
      <w:r>
        <w:rPr>
          <w:color w:val="181E24"/>
        </w:rPr>
        <w:t>meghatározza.</w:t>
      </w:r>
    </w:p>
    <w:p w14:paraId="69C40E50" w14:textId="77777777" w:rsidR="00066445" w:rsidRDefault="00502169">
      <w:pPr>
        <w:pStyle w:val="Szvegtrzs"/>
        <w:spacing w:before="160" w:line="259" w:lineRule="auto"/>
        <w:ind w:right="833"/>
        <w:jc w:val="both"/>
      </w:pPr>
      <w:r>
        <w:rPr>
          <w:color w:val="181E24"/>
        </w:rPr>
        <w:t xml:space="preserve">Az Adatkezelő ezúton ad tájékoztatást arra vonatkozóan, hogy </w:t>
      </w:r>
      <w:r>
        <w:t>milyen információkat tart nyilván,</w:t>
      </w:r>
      <w:r>
        <w:rPr>
          <w:spacing w:val="1"/>
        </w:rPr>
        <w:t xml:space="preserve"> </w:t>
      </w:r>
      <w:r>
        <w:t>azokat</w:t>
      </w:r>
      <w:r>
        <w:rPr>
          <w:spacing w:val="-3"/>
        </w:rPr>
        <w:t xml:space="preserve"> </w:t>
      </w:r>
      <w:r>
        <w:t>miként használja</w:t>
      </w:r>
      <w:r>
        <w:rPr>
          <w:spacing w:val="-3"/>
        </w:rPr>
        <w:t xml:space="preserve"> </w:t>
      </w:r>
      <w:r>
        <w:t>fel,</w:t>
      </w:r>
      <w:r>
        <w:rPr>
          <w:spacing w:val="-1"/>
        </w:rPr>
        <w:t xml:space="preserve"> </w:t>
      </w:r>
      <w:r>
        <w:t>és</w:t>
      </w:r>
      <w:r>
        <w:rPr>
          <w:spacing w:val="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rPr>
          <w:color w:val="181E24"/>
        </w:rPr>
        <w:t>érintettek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jogai</w:t>
      </w:r>
      <w:r>
        <w:rPr>
          <w:color w:val="181E24"/>
          <w:spacing w:val="-1"/>
        </w:rPr>
        <w:t xml:space="preserve"> </w:t>
      </w:r>
      <w:r>
        <w:rPr>
          <w:color w:val="181E24"/>
        </w:rPr>
        <w:t>gyakorlásának</w:t>
      </w:r>
      <w:r>
        <w:rPr>
          <w:color w:val="181E24"/>
          <w:spacing w:val="-3"/>
        </w:rPr>
        <w:t xml:space="preserve"> </w:t>
      </w:r>
      <w:r>
        <w:rPr>
          <w:color w:val="181E24"/>
        </w:rPr>
        <w:t>milyen</w:t>
      </w:r>
      <w:r>
        <w:rPr>
          <w:color w:val="181E24"/>
          <w:spacing w:val="-2"/>
        </w:rPr>
        <w:t xml:space="preserve"> </w:t>
      </w:r>
      <w:r>
        <w:rPr>
          <w:color w:val="181E24"/>
        </w:rPr>
        <w:t>módja és</w:t>
      </w:r>
      <w:r>
        <w:rPr>
          <w:color w:val="181E24"/>
          <w:spacing w:val="-6"/>
        </w:rPr>
        <w:t xml:space="preserve"> </w:t>
      </w:r>
      <w:r>
        <w:rPr>
          <w:color w:val="181E24"/>
        </w:rPr>
        <w:t>lehetősége</w:t>
      </w:r>
      <w:r>
        <w:rPr>
          <w:color w:val="181E24"/>
          <w:spacing w:val="-3"/>
        </w:rPr>
        <w:t xml:space="preserve"> </w:t>
      </w:r>
      <w:r>
        <w:rPr>
          <w:color w:val="181E24"/>
        </w:rPr>
        <w:t>van.</w:t>
      </w:r>
    </w:p>
    <w:p w14:paraId="2165F1B3" w14:textId="77777777" w:rsidR="00066445" w:rsidRDefault="00502169">
      <w:pPr>
        <w:pStyle w:val="Szvegtrzs"/>
        <w:spacing w:before="159" w:line="259" w:lineRule="auto"/>
        <w:ind w:right="831"/>
        <w:jc w:val="both"/>
      </w:pPr>
      <w:r>
        <w:t>Az adatfelvétel, adatfeldolgozás, és adatfelhasználás a jogszabályi rendelkezéseknek, különösen az</w:t>
      </w:r>
      <w:r>
        <w:rPr>
          <w:spacing w:val="1"/>
        </w:rPr>
        <w:t xml:space="preserve"> </w:t>
      </w:r>
      <w:r>
        <w:t>Európai Parlament és a Tanács természetes személyeknek a személyes adatok kezelése tekintetében</w:t>
      </w:r>
      <w:r>
        <w:rPr>
          <w:spacing w:val="1"/>
        </w:rPr>
        <w:t xml:space="preserve"> </w:t>
      </w:r>
      <w:r>
        <w:rPr>
          <w:spacing w:val="-1"/>
        </w:rPr>
        <w:t>történő</w:t>
      </w:r>
      <w:r>
        <w:rPr>
          <w:spacing w:val="-13"/>
        </w:rPr>
        <w:t xml:space="preserve"> </w:t>
      </w:r>
      <w:r>
        <w:rPr>
          <w:spacing w:val="-1"/>
        </w:rPr>
        <w:t>védelméről,</w:t>
      </w:r>
      <w:r>
        <w:rPr>
          <w:spacing w:val="-15"/>
        </w:rPr>
        <w:t xml:space="preserve"> </w:t>
      </w:r>
      <w:r>
        <w:t>és</w:t>
      </w:r>
      <w:r>
        <w:rPr>
          <w:spacing w:val="-11"/>
        </w:rPr>
        <w:t xml:space="preserve"> </w:t>
      </w:r>
      <w:r>
        <w:t>az</w:t>
      </w:r>
      <w:r>
        <w:rPr>
          <w:spacing w:val="-13"/>
        </w:rPr>
        <w:t xml:space="preserve"> </w:t>
      </w:r>
      <w:r>
        <w:t>ilyen</w:t>
      </w:r>
      <w:r>
        <w:rPr>
          <w:spacing w:val="-12"/>
        </w:rPr>
        <w:t xml:space="preserve"> </w:t>
      </w:r>
      <w:r>
        <w:t>adatok</w:t>
      </w:r>
      <w:r>
        <w:rPr>
          <w:spacing w:val="-11"/>
        </w:rPr>
        <w:t xml:space="preserve"> </w:t>
      </w:r>
      <w:r>
        <w:t>szabad</w:t>
      </w:r>
      <w:r>
        <w:rPr>
          <w:spacing w:val="-13"/>
        </w:rPr>
        <w:t xml:space="preserve"> </w:t>
      </w:r>
      <w:r>
        <w:t>áramlásáról,</w:t>
      </w:r>
      <w:r>
        <w:rPr>
          <w:spacing w:val="-14"/>
        </w:rPr>
        <w:t xml:space="preserve"> </w:t>
      </w:r>
      <w:r>
        <w:t>valamint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95/46/EK</w:t>
      </w:r>
      <w:r>
        <w:rPr>
          <w:spacing w:val="-11"/>
        </w:rPr>
        <w:t xml:space="preserve"> </w:t>
      </w:r>
      <w:r>
        <w:t>rendelet</w:t>
      </w:r>
      <w:r>
        <w:rPr>
          <w:spacing w:val="-11"/>
        </w:rPr>
        <w:t xml:space="preserve"> </w:t>
      </w:r>
      <w:r>
        <w:t>hatályon</w:t>
      </w:r>
      <w:r>
        <w:rPr>
          <w:spacing w:val="-13"/>
        </w:rPr>
        <w:t xml:space="preserve"> </w:t>
      </w:r>
      <w:r>
        <w:t>kívül</w:t>
      </w:r>
      <w:r>
        <w:rPr>
          <w:spacing w:val="-48"/>
        </w:rPr>
        <w:t xml:space="preserve"> </w:t>
      </w:r>
      <w:r>
        <w:t>helyezéséről szóló 2016. április 27-i 2016/679/EU rendeletével (a továbbiakban: „GDPR”), valamint az</w:t>
      </w:r>
      <w:r>
        <w:rPr>
          <w:spacing w:val="-47"/>
        </w:rPr>
        <w:t xml:space="preserve"> </w:t>
      </w:r>
      <w:r>
        <w:t>információs önrendelkezési jogról és az információszabadságról szóló 2011. CXII. törvény (</w:t>
      </w:r>
      <w:proofErr w:type="spellStart"/>
      <w:r>
        <w:t>Info</w:t>
      </w:r>
      <w:proofErr w:type="spellEnd"/>
      <w:r>
        <w:t xml:space="preserve"> tv.),</w:t>
      </w:r>
      <w:r>
        <w:rPr>
          <w:spacing w:val="1"/>
        </w:rPr>
        <w:t xml:space="preserve"> </w:t>
      </w:r>
      <w:r>
        <w:t>rendelkezéseinek megfelelően történik, tiszteletben tartva a fotópályázatban részt vevő személyek</w:t>
      </w:r>
      <w:r>
        <w:rPr>
          <w:spacing w:val="1"/>
        </w:rPr>
        <w:t xml:space="preserve"> </w:t>
      </w:r>
      <w:r>
        <w:t xml:space="preserve">személyes adatokhoz fűződő jogait. </w:t>
      </w:r>
      <w:r>
        <w:rPr>
          <w:color w:val="181E24"/>
        </w:rPr>
        <w:t>A pályázathoz szükséges regisztráció során a Pályázó elfogadja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jelen</w:t>
      </w:r>
      <w:r>
        <w:rPr>
          <w:color w:val="181E24"/>
          <w:spacing w:val="-1"/>
        </w:rPr>
        <w:t xml:space="preserve"> </w:t>
      </w:r>
      <w:r>
        <w:rPr>
          <w:color w:val="181E24"/>
        </w:rPr>
        <w:t>Adatvédelmi</w:t>
      </w:r>
      <w:r>
        <w:rPr>
          <w:color w:val="181E24"/>
          <w:spacing w:val="-2"/>
        </w:rPr>
        <w:t xml:space="preserve"> </w:t>
      </w:r>
      <w:r>
        <w:rPr>
          <w:color w:val="181E24"/>
        </w:rPr>
        <w:t>Tájékoztató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rendelkezéseit</w:t>
      </w:r>
    </w:p>
    <w:p w14:paraId="5EF62350" w14:textId="77777777" w:rsidR="00066445" w:rsidRDefault="00502169">
      <w:pPr>
        <w:pStyle w:val="Cmsor1"/>
        <w:numPr>
          <w:ilvl w:val="0"/>
          <w:numId w:val="5"/>
        </w:numPr>
        <w:tabs>
          <w:tab w:val="left" w:pos="824"/>
          <w:tab w:val="left" w:pos="825"/>
        </w:tabs>
        <w:spacing w:before="160"/>
        <w:ind w:left="824" w:hanging="709"/>
      </w:pPr>
      <w:r>
        <w:rPr>
          <w:color w:val="181E24"/>
        </w:rPr>
        <w:t>Az</w:t>
      </w:r>
      <w:r>
        <w:rPr>
          <w:color w:val="181E24"/>
          <w:spacing w:val="-2"/>
        </w:rPr>
        <w:t xml:space="preserve"> </w:t>
      </w:r>
      <w:r>
        <w:rPr>
          <w:color w:val="181E24"/>
        </w:rPr>
        <w:t>Adatkezelő</w:t>
      </w:r>
      <w:r>
        <w:rPr>
          <w:color w:val="181E24"/>
          <w:spacing w:val="-2"/>
        </w:rPr>
        <w:t xml:space="preserve"> </w:t>
      </w:r>
      <w:r>
        <w:rPr>
          <w:color w:val="181E24"/>
        </w:rPr>
        <w:t>adatai:</w:t>
      </w:r>
    </w:p>
    <w:p w14:paraId="23B59240" w14:textId="5ED1FE31" w:rsidR="00066445" w:rsidRDefault="00502169">
      <w:pPr>
        <w:pStyle w:val="Szvegtrzs"/>
        <w:spacing w:before="149"/>
      </w:pPr>
      <w:r>
        <w:rPr>
          <w:color w:val="181E24"/>
        </w:rPr>
        <w:t>Neve:</w:t>
      </w:r>
      <w:r>
        <w:rPr>
          <w:color w:val="181E24"/>
          <w:spacing w:val="-2"/>
        </w:rPr>
        <w:t xml:space="preserve"> </w:t>
      </w:r>
      <w:r>
        <w:rPr>
          <w:color w:val="181E24"/>
        </w:rPr>
        <w:t>(a</w:t>
      </w:r>
      <w:r>
        <w:rPr>
          <w:color w:val="181E24"/>
          <w:spacing w:val="-4"/>
        </w:rPr>
        <w:t xml:space="preserve"> </w:t>
      </w:r>
      <w:r>
        <w:rPr>
          <w:color w:val="181E24"/>
        </w:rPr>
        <w:t>továbbiakban:</w:t>
      </w:r>
      <w:r>
        <w:rPr>
          <w:color w:val="181E24"/>
          <w:spacing w:val="-3"/>
        </w:rPr>
        <w:t xml:space="preserve"> </w:t>
      </w:r>
      <w:r w:rsidR="009716AC">
        <w:rPr>
          <w:color w:val="181E24"/>
        </w:rPr>
        <w:t>„</w:t>
      </w:r>
      <w:r>
        <w:rPr>
          <w:color w:val="181E24"/>
        </w:rPr>
        <w:t>Adatkezelő</w:t>
      </w:r>
      <w:r w:rsidR="009716AC">
        <w:rPr>
          <w:color w:val="181E24"/>
        </w:rPr>
        <w:t>”</w:t>
      </w:r>
      <w:r>
        <w:rPr>
          <w:color w:val="181E24"/>
        </w:rPr>
        <w:t>)</w:t>
      </w:r>
      <w:r>
        <w:rPr>
          <w:color w:val="181E24"/>
          <w:spacing w:val="-2"/>
        </w:rPr>
        <w:t xml:space="preserve"> </w:t>
      </w:r>
      <w:r w:rsidR="00F85B64">
        <w:rPr>
          <w:color w:val="181E24"/>
        </w:rPr>
        <w:t>Érd Médiacentrum Közhasznú Nonprofit Kft.</w:t>
      </w:r>
    </w:p>
    <w:p w14:paraId="268883D6" w14:textId="77777777" w:rsidR="00F85B64" w:rsidRDefault="00F85B64">
      <w:pPr>
        <w:pStyle w:val="Szvegtrzs"/>
        <w:spacing w:before="5" w:line="372" w:lineRule="auto"/>
        <w:ind w:right="1971"/>
        <w:rPr>
          <w:color w:val="181E24"/>
        </w:rPr>
      </w:pPr>
    </w:p>
    <w:p w14:paraId="6ADACFB5" w14:textId="75CF0DE9" w:rsidR="00F85B64" w:rsidRPr="002438B1" w:rsidRDefault="00F85B64">
      <w:pPr>
        <w:pStyle w:val="Szvegtrzs"/>
        <w:spacing w:before="5" w:line="372" w:lineRule="auto"/>
        <w:ind w:right="1971"/>
        <w:rPr>
          <w:color w:val="181E24"/>
          <w:u w:val="single"/>
        </w:rPr>
      </w:pPr>
      <w:r w:rsidRPr="002438B1">
        <w:rPr>
          <w:color w:val="181E24"/>
          <w:u w:val="single"/>
        </w:rPr>
        <w:t>Elérhetősége</w:t>
      </w:r>
    </w:p>
    <w:p w14:paraId="23558D12" w14:textId="4BD899E0" w:rsidR="00F85B64" w:rsidRDefault="00F85B64">
      <w:pPr>
        <w:pStyle w:val="Szvegtrzs"/>
        <w:spacing w:before="5" w:line="372" w:lineRule="auto"/>
        <w:ind w:right="1971"/>
        <w:rPr>
          <w:color w:val="181E24"/>
        </w:rPr>
      </w:pPr>
      <w:r>
        <w:rPr>
          <w:color w:val="181E24"/>
        </w:rPr>
        <w:t xml:space="preserve">Telefon: </w:t>
      </w:r>
      <w:r w:rsidRPr="00F85B64">
        <w:rPr>
          <w:color w:val="181E24"/>
        </w:rPr>
        <w:t>+36-23-330-156</w:t>
      </w:r>
    </w:p>
    <w:p w14:paraId="4A66A7B8" w14:textId="34BE1C29" w:rsidR="00F85B64" w:rsidRDefault="00F85B64">
      <w:pPr>
        <w:pStyle w:val="Szvegtrzs"/>
        <w:spacing w:before="5" w:line="372" w:lineRule="auto"/>
        <w:ind w:right="1971"/>
        <w:rPr>
          <w:color w:val="181E24"/>
        </w:rPr>
      </w:pPr>
      <w:r>
        <w:rPr>
          <w:color w:val="181E24"/>
        </w:rPr>
        <w:t>E-mail: szerkesztoseg@erdmediacentrum.hu</w:t>
      </w:r>
    </w:p>
    <w:p w14:paraId="6844A4DF" w14:textId="27DECFCE" w:rsidR="00066445" w:rsidRPr="00B87C47" w:rsidRDefault="00502169">
      <w:pPr>
        <w:pStyle w:val="Szvegtrzs"/>
        <w:spacing w:before="5" w:line="372" w:lineRule="auto"/>
        <w:ind w:right="1971"/>
        <w:rPr>
          <w:color w:val="181E24"/>
        </w:rPr>
      </w:pPr>
      <w:r>
        <w:rPr>
          <w:color w:val="181E24"/>
        </w:rPr>
        <w:t>Az Adatkezelőt a cégnyilvántartásba bejegyző bíróság: Fővárosi Törvényszék Cégbírósága</w:t>
      </w:r>
      <w:r>
        <w:rPr>
          <w:color w:val="181E24"/>
          <w:spacing w:val="-47"/>
        </w:rPr>
        <w:t xml:space="preserve"> </w:t>
      </w:r>
      <w:r>
        <w:rPr>
          <w:color w:val="181E24"/>
        </w:rPr>
        <w:t>Az</w:t>
      </w:r>
      <w:r w:rsidRPr="00B87C47">
        <w:rPr>
          <w:color w:val="181E24"/>
        </w:rPr>
        <w:t xml:space="preserve"> Adatkezelő </w:t>
      </w:r>
      <w:r>
        <w:rPr>
          <w:color w:val="181E24"/>
        </w:rPr>
        <w:t>cégjegyzékszáma</w:t>
      </w:r>
      <w:r w:rsidR="00B87C47">
        <w:rPr>
          <w:color w:val="181E24"/>
        </w:rPr>
        <w:t xml:space="preserve">: </w:t>
      </w:r>
      <w:r w:rsidR="00B87C47" w:rsidRPr="00B87C47">
        <w:rPr>
          <w:color w:val="181E24"/>
        </w:rPr>
        <w:t>13-09-104357</w:t>
      </w:r>
    </w:p>
    <w:p w14:paraId="41D3206F" w14:textId="130313D6" w:rsidR="00066445" w:rsidRDefault="00502169" w:rsidP="00F85B64">
      <w:pPr>
        <w:pStyle w:val="Szvegtrzs"/>
        <w:spacing w:before="5"/>
      </w:pPr>
      <w:r>
        <w:rPr>
          <w:color w:val="181E24"/>
        </w:rPr>
        <w:t>Az</w:t>
      </w:r>
      <w:r>
        <w:rPr>
          <w:color w:val="181E24"/>
          <w:spacing w:val="-4"/>
        </w:rPr>
        <w:t xml:space="preserve"> </w:t>
      </w:r>
      <w:r>
        <w:rPr>
          <w:color w:val="181E24"/>
        </w:rPr>
        <w:t>Adatkezelő</w:t>
      </w:r>
      <w:r>
        <w:rPr>
          <w:color w:val="181E24"/>
          <w:spacing w:val="-2"/>
        </w:rPr>
        <w:t xml:space="preserve"> </w:t>
      </w:r>
      <w:r>
        <w:rPr>
          <w:color w:val="181E24"/>
        </w:rPr>
        <w:t>adószáma:</w:t>
      </w:r>
      <w:r>
        <w:rPr>
          <w:color w:val="181E24"/>
          <w:spacing w:val="-3"/>
        </w:rPr>
        <w:t xml:space="preserve"> </w:t>
      </w:r>
      <w:r w:rsidR="00F85B64" w:rsidRPr="0040054D">
        <w:rPr>
          <w:rFonts w:asciiTheme="minorHAnsi" w:hAnsiTheme="minorHAnsi"/>
        </w:rPr>
        <w:t>13544359</w:t>
      </w:r>
      <w:r w:rsidR="00F85B64">
        <w:rPr>
          <w:rFonts w:asciiTheme="minorHAnsi" w:hAnsiTheme="minorHAnsi"/>
        </w:rPr>
        <w:t>-</w:t>
      </w:r>
      <w:r w:rsidR="00F85B64" w:rsidRPr="0040054D">
        <w:rPr>
          <w:rFonts w:asciiTheme="minorHAnsi" w:hAnsiTheme="minorHAnsi"/>
        </w:rPr>
        <w:t>2</w:t>
      </w:r>
      <w:r w:rsidR="00F85B64">
        <w:rPr>
          <w:rFonts w:asciiTheme="minorHAnsi" w:hAnsiTheme="minorHAnsi"/>
        </w:rPr>
        <w:t>-</w:t>
      </w:r>
      <w:r w:rsidR="00F85B64" w:rsidRPr="0040054D">
        <w:rPr>
          <w:rFonts w:asciiTheme="minorHAnsi" w:hAnsiTheme="minorHAnsi"/>
        </w:rPr>
        <w:t>13</w:t>
      </w:r>
    </w:p>
    <w:p w14:paraId="5B901CC3" w14:textId="77777777" w:rsidR="00066445" w:rsidRDefault="00066445">
      <w:pPr>
        <w:pStyle w:val="Szvegtrzs"/>
        <w:ind w:left="0"/>
        <w:rPr>
          <w:sz w:val="27"/>
        </w:rPr>
      </w:pPr>
    </w:p>
    <w:p w14:paraId="42AC47E5" w14:textId="77777777" w:rsidR="00066445" w:rsidRDefault="00502169">
      <w:pPr>
        <w:pStyle w:val="Cmsor1"/>
        <w:numPr>
          <w:ilvl w:val="0"/>
          <w:numId w:val="5"/>
        </w:numPr>
        <w:tabs>
          <w:tab w:val="left" w:pos="824"/>
          <w:tab w:val="left" w:pos="825"/>
        </w:tabs>
        <w:ind w:left="824" w:hanging="709"/>
      </w:pPr>
      <w:r>
        <w:t>Az</w:t>
      </w:r>
      <w:r>
        <w:rPr>
          <w:spacing w:val="-1"/>
        </w:rPr>
        <w:t xml:space="preserve"> </w:t>
      </w:r>
      <w:r>
        <w:t>adatkezelés</w:t>
      </w:r>
      <w:r>
        <w:rPr>
          <w:spacing w:val="-5"/>
        </w:rPr>
        <w:t xml:space="preserve"> </w:t>
      </w:r>
      <w:r>
        <w:t>leírása</w:t>
      </w:r>
    </w:p>
    <w:p w14:paraId="664EFAF9" w14:textId="28A79DEE" w:rsidR="00066445" w:rsidRDefault="00502169">
      <w:pPr>
        <w:pStyle w:val="Szvegtrzs"/>
        <w:spacing w:before="183" w:line="259" w:lineRule="auto"/>
        <w:ind w:right="834"/>
        <w:jc w:val="both"/>
      </w:pPr>
      <w:r>
        <w:rPr>
          <w:color w:val="181E24"/>
        </w:rPr>
        <w:t xml:space="preserve">Az Adatkezelő kizárólag a Pályázó által a regisztráció, illetőleg a pályázat anyagának </w:t>
      </w:r>
      <w:r w:rsidR="00354E64">
        <w:rPr>
          <w:color w:val="181E24"/>
        </w:rPr>
        <w:t>beküldése</w:t>
      </w:r>
      <w:r>
        <w:rPr>
          <w:color w:val="181E24"/>
        </w:rPr>
        <w:t xml:space="preserve"> során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megadott, valamint a Pályázó Adatkezelő honlapjával összefüggő tevékenysége során keletkezett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személyes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adatokat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kezeli.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Az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Adatkezelő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törekszik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az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érintettek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jogainak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maradéktalan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érvényesítésére.</w:t>
      </w:r>
    </w:p>
    <w:p w14:paraId="7EFF1A0A" w14:textId="77777777" w:rsidR="00066445" w:rsidRDefault="00066445">
      <w:pPr>
        <w:pStyle w:val="Szvegtrzs"/>
        <w:ind w:left="0"/>
      </w:pPr>
    </w:p>
    <w:p w14:paraId="1B96EDF1" w14:textId="77777777" w:rsidR="00066445" w:rsidRDefault="00066445">
      <w:pPr>
        <w:pStyle w:val="Szvegtrzs"/>
        <w:spacing w:before="10"/>
        <w:ind w:left="0"/>
        <w:rPr>
          <w:sz w:val="27"/>
        </w:rPr>
      </w:pPr>
    </w:p>
    <w:p w14:paraId="0832F738" w14:textId="77777777" w:rsidR="00066445" w:rsidRDefault="00502169">
      <w:pPr>
        <w:pStyle w:val="Cmsor1"/>
        <w:numPr>
          <w:ilvl w:val="0"/>
          <w:numId w:val="5"/>
        </w:numPr>
        <w:tabs>
          <w:tab w:val="left" w:pos="824"/>
          <w:tab w:val="left" w:pos="825"/>
        </w:tabs>
        <w:spacing w:before="1"/>
        <w:ind w:left="824" w:hanging="709"/>
      </w:pPr>
      <w:r>
        <w:t>A</w:t>
      </w:r>
      <w:r>
        <w:rPr>
          <w:spacing w:val="-2"/>
        </w:rPr>
        <w:t xml:space="preserve"> </w:t>
      </w:r>
      <w:r>
        <w:t>kezelt</w:t>
      </w:r>
      <w:r>
        <w:rPr>
          <w:spacing w:val="-2"/>
        </w:rPr>
        <w:t xml:space="preserve"> </w:t>
      </w:r>
      <w:r>
        <w:t>személyes</w:t>
      </w:r>
      <w:r>
        <w:rPr>
          <w:spacing w:val="-4"/>
        </w:rPr>
        <w:t xml:space="preserve"> </w:t>
      </w:r>
      <w:r>
        <w:t>adatok</w:t>
      </w:r>
      <w:r>
        <w:rPr>
          <w:spacing w:val="-2"/>
        </w:rPr>
        <w:t xml:space="preserve"> </w:t>
      </w:r>
      <w:r>
        <w:t>köre</w:t>
      </w:r>
    </w:p>
    <w:p w14:paraId="2642C975" w14:textId="7D4EF125" w:rsidR="00066445" w:rsidRPr="00354E64" w:rsidRDefault="00502169" w:rsidP="00354E64">
      <w:pPr>
        <w:pStyle w:val="Szvegtrzs"/>
        <w:spacing w:before="183" w:line="259" w:lineRule="auto"/>
        <w:ind w:right="834"/>
        <w:jc w:val="both"/>
        <w:rPr>
          <w:color w:val="181E24"/>
        </w:rPr>
      </w:pPr>
      <w:r w:rsidRPr="00354E64">
        <w:rPr>
          <w:color w:val="181E24"/>
        </w:rPr>
        <w:t xml:space="preserve">Csak olyan személyes adatokat rögzítünk, amelyeket a Pályázó önkéntesen bocsát rendelkezésünkre, illetve amely adatnak a kezeléséhez Pályázó jelen adatkezelési tájékoztató elfogadásával hozzájárult. Adatkezelő a </w:t>
      </w:r>
      <w:r w:rsidR="00354E64" w:rsidRPr="00354E64">
        <w:rPr>
          <w:color w:val="181E24"/>
        </w:rPr>
        <w:t>rajz</w:t>
      </w:r>
      <w:r w:rsidRPr="00354E64">
        <w:rPr>
          <w:color w:val="181E24"/>
        </w:rPr>
        <w:t xml:space="preserve">pályázaton történő részvétel érdekében </w:t>
      </w:r>
      <w:r w:rsidR="00354E64" w:rsidRPr="00354E64">
        <w:rPr>
          <w:color w:val="181E24"/>
        </w:rPr>
        <w:t xml:space="preserve">az erre a célra létrehozott </w:t>
      </w:r>
      <w:hyperlink r:id="rId5" w:history="1">
        <w:r w:rsidR="00354E64" w:rsidRPr="00354E64">
          <w:rPr>
            <w:color w:val="181E24"/>
          </w:rPr>
          <w:t>mikulasjargany@erdmeciacentrum.hu</w:t>
        </w:r>
      </w:hyperlink>
      <w:r w:rsidR="00354E64" w:rsidRPr="00354E64">
        <w:rPr>
          <w:color w:val="181E24"/>
        </w:rPr>
        <w:t xml:space="preserve"> címre; postán a 2030 Érd, Budai út 16-18. címre vagy személyesen a 2030 Érd, Mária utca 1. címre leadott pályázati anyag </w:t>
      </w:r>
      <w:r w:rsidRPr="00354E64">
        <w:rPr>
          <w:color w:val="181E24"/>
        </w:rPr>
        <w:t>során megadott, alábbi személyes adatokat kezeli:</w:t>
      </w:r>
    </w:p>
    <w:p w14:paraId="06E087DB" w14:textId="77777777" w:rsidR="002438B1" w:rsidRDefault="002438B1">
      <w:pPr>
        <w:pStyle w:val="Szvegtrzs"/>
        <w:spacing w:before="36"/>
        <w:rPr>
          <w:color w:val="181E24"/>
        </w:rPr>
      </w:pPr>
    </w:p>
    <w:p w14:paraId="1FAF166B" w14:textId="77777777" w:rsidR="002438B1" w:rsidRDefault="002438B1">
      <w:pPr>
        <w:pStyle w:val="Szvegtrzs"/>
        <w:spacing w:before="36"/>
        <w:rPr>
          <w:color w:val="181E24"/>
        </w:rPr>
      </w:pPr>
    </w:p>
    <w:p w14:paraId="477BEABE" w14:textId="77777777" w:rsidR="002438B1" w:rsidRDefault="002438B1">
      <w:pPr>
        <w:pStyle w:val="Szvegtrzs"/>
        <w:spacing w:before="36"/>
        <w:rPr>
          <w:color w:val="181E24"/>
        </w:rPr>
      </w:pPr>
    </w:p>
    <w:p w14:paraId="4F355F44" w14:textId="77777777" w:rsidR="002438B1" w:rsidRDefault="002438B1">
      <w:pPr>
        <w:pStyle w:val="Szvegtrzs"/>
        <w:spacing w:before="36"/>
        <w:rPr>
          <w:color w:val="181E24"/>
        </w:rPr>
      </w:pPr>
    </w:p>
    <w:p w14:paraId="423D696D" w14:textId="77E960D9" w:rsidR="00066445" w:rsidRDefault="00502169">
      <w:pPr>
        <w:pStyle w:val="Szvegtrzs"/>
        <w:spacing w:before="36"/>
      </w:pPr>
      <w:r>
        <w:rPr>
          <w:u w:val="single"/>
        </w:rPr>
        <w:lastRenderedPageBreak/>
        <w:t>Pályázó</w:t>
      </w:r>
      <w:r>
        <w:rPr>
          <w:spacing w:val="-2"/>
          <w:u w:val="single"/>
        </w:rPr>
        <w:t xml:space="preserve"> </w:t>
      </w:r>
      <w:r>
        <w:rPr>
          <w:u w:val="single"/>
        </w:rPr>
        <w:t>esetén:</w:t>
      </w:r>
    </w:p>
    <w:p w14:paraId="4902405B" w14:textId="77777777" w:rsidR="00066445" w:rsidRDefault="00066445">
      <w:pPr>
        <w:pStyle w:val="Szvegtrzs"/>
        <w:spacing w:before="2"/>
        <w:ind w:left="0"/>
        <w:rPr>
          <w:sz w:val="10"/>
        </w:rPr>
      </w:pPr>
    </w:p>
    <w:p w14:paraId="766BC104" w14:textId="77777777" w:rsidR="00066445" w:rsidRDefault="00502169">
      <w:pPr>
        <w:pStyle w:val="Szvegtrzs"/>
        <w:spacing w:before="56"/>
      </w:pPr>
      <w:r>
        <w:t>-vezeték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keresztnév</w:t>
      </w:r>
    </w:p>
    <w:p w14:paraId="1ED8AE1E" w14:textId="77777777" w:rsidR="00066445" w:rsidRDefault="00502169">
      <w:pPr>
        <w:pStyle w:val="Szvegtrzs"/>
        <w:spacing w:before="183"/>
      </w:pPr>
      <w:r>
        <w:t>-e-mail</w:t>
      </w:r>
      <w:r>
        <w:rPr>
          <w:spacing w:val="-3"/>
        </w:rPr>
        <w:t xml:space="preserve"> </w:t>
      </w:r>
      <w:r>
        <w:t>cím</w:t>
      </w:r>
    </w:p>
    <w:p w14:paraId="799C6B85" w14:textId="77777777" w:rsidR="00066445" w:rsidRDefault="00502169">
      <w:pPr>
        <w:pStyle w:val="Szvegtrzs"/>
        <w:spacing w:before="180"/>
      </w:pPr>
      <w:r>
        <w:t>-telefonszám</w:t>
      </w:r>
    </w:p>
    <w:p w14:paraId="00D5B71F" w14:textId="77777777" w:rsidR="00066445" w:rsidRDefault="00502169">
      <w:pPr>
        <w:pStyle w:val="Szvegtrzs"/>
        <w:spacing w:before="183"/>
      </w:pPr>
      <w:r>
        <w:t>-kiskorú</w:t>
      </w:r>
      <w:r>
        <w:rPr>
          <w:spacing w:val="-5"/>
        </w:rPr>
        <w:t xml:space="preserve"> </w:t>
      </w:r>
      <w:r>
        <w:t>esetében</w:t>
      </w:r>
      <w:r>
        <w:rPr>
          <w:spacing w:val="-3"/>
        </w:rPr>
        <w:t xml:space="preserve"> </w:t>
      </w:r>
      <w:r>
        <w:t>törvényes</w:t>
      </w:r>
      <w:r>
        <w:rPr>
          <w:spacing w:val="-1"/>
        </w:rPr>
        <w:t xml:space="preserve"> </w:t>
      </w:r>
      <w:r>
        <w:t>képviselő neve</w:t>
      </w:r>
    </w:p>
    <w:p w14:paraId="21DEBFA9" w14:textId="77777777" w:rsidR="00066445" w:rsidRDefault="00066445">
      <w:pPr>
        <w:pStyle w:val="Szvegtrzs"/>
        <w:ind w:left="0"/>
      </w:pPr>
    </w:p>
    <w:p w14:paraId="796B6DFD" w14:textId="77777777" w:rsidR="00066445" w:rsidRDefault="00066445">
      <w:pPr>
        <w:pStyle w:val="Szvegtrzs"/>
        <w:spacing w:before="6"/>
        <w:ind w:left="0"/>
        <w:rPr>
          <w:sz w:val="29"/>
        </w:rPr>
      </w:pPr>
    </w:p>
    <w:p w14:paraId="29678613" w14:textId="77777777" w:rsidR="00066445" w:rsidRDefault="00502169">
      <w:pPr>
        <w:pStyle w:val="Szvegtrzs"/>
      </w:pPr>
      <w:r>
        <w:rPr>
          <w:u w:val="single"/>
        </w:rPr>
        <w:t>Törvényes</w:t>
      </w:r>
      <w:r>
        <w:rPr>
          <w:spacing w:val="-2"/>
          <w:u w:val="single"/>
        </w:rPr>
        <w:t xml:space="preserve"> </w:t>
      </w:r>
      <w:r>
        <w:rPr>
          <w:u w:val="single"/>
        </w:rPr>
        <w:t>képviselő</w:t>
      </w:r>
      <w:r>
        <w:rPr>
          <w:spacing w:val="-3"/>
          <w:u w:val="single"/>
        </w:rPr>
        <w:t xml:space="preserve"> </w:t>
      </w:r>
      <w:r>
        <w:rPr>
          <w:u w:val="single"/>
        </w:rPr>
        <w:t>esetén:</w:t>
      </w:r>
    </w:p>
    <w:p w14:paraId="038F4C37" w14:textId="77777777" w:rsidR="00066445" w:rsidRDefault="00066445">
      <w:pPr>
        <w:pStyle w:val="Szvegtrzs"/>
        <w:spacing w:before="5"/>
        <w:ind w:left="0"/>
        <w:rPr>
          <w:sz w:val="10"/>
        </w:rPr>
      </w:pPr>
    </w:p>
    <w:p w14:paraId="2B6B8E22" w14:textId="77777777" w:rsidR="00066445" w:rsidRDefault="00502169">
      <w:pPr>
        <w:pStyle w:val="Szvegtrzs"/>
        <w:spacing w:before="56"/>
      </w:pPr>
      <w:r>
        <w:t>-vezeték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keresztnév</w:t>
      </w:r>
    </w:p>
    <w:p w14:paraId="58387203" w14:textId="77777777" w:rsidR="00066445" w:rsidRDefault="00502169">
      <w:pPr>
        <w:pStyle w:val="Szvegtrzs"/>
        <w:spacing w:before="180"/>
      </w:pPr>
      <w:r>
        <w:t>-e-mail</w:t>
      </w:r>
      <w:r>
        <w:rPr>
          <w:spacing w:val="-3"/>
        </w:rPr>
        <w:t xml:space="preserve"> </w:t>
      </w:r>
      <w:r>
        <w:t>cím</w:t>
      </w:r>
    </w:p>
    <w:p w14:paraId="087AB7C2" w14:textId="77777777" w:rsidR="00066445" w:rsidRDefault="00502169">
      <w:pPr>
        <w:pStyle w:val="Szvegtrzs"/>
        <w:spacing w:before="183"/>
      </w:pPr>
      <w:r>
        <w:t>-telefonszám</w:t>
      </w:r>
    </w:p>
    <w:p w14:paraId="66E838B5" w14:textId="77777777" w:rsidR="00066445" w:rsidRDefault="00066445">
      <w:pPr>
        <w:pStyle w:val="Szvegtrzs"/>
        <w:ind w:left="0"/>
      </w:pPr>
    </w:p>
    <w:p w14:paraId="75D47089" w14:textId="77777777" w:rsidR="00066445" w:rsidRDefault="00066445">
      <w:pPr>
        <w:pStyle w:val="Szvegtrzs"/>
        <w:spacing w:before="9"/>
        <w:ind w:left="0"/>
        <w:rPr>
          <w:sz w:val="29"/>
        </w:rPr>
      </w:pPr>
    </w:p>
    <w:p w14:paraId="71EE307A" w14:textId="311F971A" w:rsidR="00066445" w:rsidRDefault="00502169">
      <w:pPr>
        <w:pStyle w:val="Listaszerbekezds"/>
        <w:numPr>
          <w:ilvl w:val="1"/>
          <w:numId w:val="5"/>
        </w:numPr>
        <w:tabs>
          <w:tab w:val="left" w:pos="551"/>
        </w:tabs>
        <w:spacing w:line="259" w:lineRule="auto"/>
        <w:ind w:right="831" w:firstLine="0"/>
        <w:jc w:val="both"/>
      </w:pPr>
      <w:r>
        <w:t xml:space="preserve">A honlap </w:t>
      </w:r>
      <w:r w:rsidR="00354E64">
        <w:t xml:space="preserve">erdmost.hu/rajzpályázat </w:t>
      </w:r>
      <w:r>
        <w:t xml:space="preserve">meglátogatása során </w:t>
      </w:r>
      <w:r w:rsidR="009716AC">
        <w:t xml:space="preserve">a </w:t>
      </w:r>
      <w:r w:rsidR="00354E64">
        <w:t>weboldal</w:t>
      </w:r>
      <w:r>
        <w:rPr>
          <w:spacing w:val="1"/>
        </w:rPr>
        <w:t xml:space="preserve"> </w:t>
      </w:r>
      <w:r>
        <w:t>szervere</w:t>
      </w:r>
      <w:r>
        <w:rPr>
          <w:spacing w:val="1"/>
        </w:rPr>
        <w:t xml:space="preserve"> </w:t>
      </w:r>
      <w:r>
        <w:t>bizonyos adatokat automatikusan,</w:t>
      </w:r>
      <w:r>
        <w:rPr>
          <w:spacing w:val="1"/>
        </w:rPr>
        <w:t xml:space="preserve"> </w:t>
      </w:r>
      <w:r>
        <w:t>rendszeradminisztrációs,</w:t>
      </w:r>
      <w:r>
        <w:rPr>
          <w:spacing w:val="1"/>
        </w:rPr>
        <w:t xml:space="preserve"> </w:t>
      </w:r>
      <w:r>
        <w:t>statisztikai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biztonsági</w:t>
      </w:r>
      <w:r>
        <w:rPr>
          <w:spacing w:val="1"/>
        </w:rPr>
        <w:t xml:space="preserve"> </w:t>
      </w:r>
      <w:r>
        <w:t>okokból</w:t>
      </w:r>
      <w:r>
        <w:rPr>
          <w:spacing w:val="1"/>
        </w:rPr>
        <w:t xml:space="preserve"> </w:t>
      </w:r>
      <w:r>
        <w:t>eltárol.</w:t>
      </w:r>
      <w:r>
        <w:rPr>
          <w:spacing w:val="1"/>
        </w:rPr>
        <w:t xml:space="preserve"> </w:t>
      </w:r>
      <w:r>
        <w:t>Ezek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adatok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látogató</w:t>
      </w:r>
      <w:r>
        <w:rPr>
          <w:spacing w:val="1"/>
        </w:rPr>
        <w:t xml:space="preserve"> </w:t>
      </w:r>
      <w:r>
        <w:t>Internetszolgáltatója,</w:t>
      </w:r>
      <w:r>
        <w:rPr>
          <w:spacing w:val="1"/>
        </w:rPr>
        <w:t xml:space="preserve"> </w:t>
      </w:r>
      <w:r>
        <w:t>néhány</w:t>
      </w:r>
      <w:r>
        <w:rPr>
          <w:spacing w:val="1"/>
        </w:rPr>
        <w:t xml:space="preserve"> </w:t>
      </w:r>
      <w:r>
        <w:t>esetben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látogató</w:t>
      </w:r>
      <w:r>
        <w:rPr>
          <w:spacing w:val="1"/>
        </w:rPr>
        <w:t xml:space="preserve"> </w:t>
      </w:r>
      <w:r>
        <w:t>IP-címe,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szoftverböngésző</w:t>
      </w:r>
      <w:r>
        <w:rPr>
          <w:spacing w:val="1"/>
        </w:rPr>
        <w:t xml:space="preserve"> </w:t>
      </w:r>
      <w:r>
        <w:t>verziószáma,</w:t>
      </w:r>
      <w:r>
        <w:rPr>
          <w:spacing w:val="1"/>
        </w:rPr>
        <w:t xml:space="preserve"> </w:t>
      </w:r>
      <w:r>
        <w:t>számítógépes operációs rendszerének típusa, a weboldal, ahonnan a</w:t>
      </w:r>
      <w:r w:rsidR="009716AC">
        <w:t xml:space="preserve"> pályázat </w:t>
      </w:r>
      <w:r>
        <w:t>honlapját elérte,</w:t>
      </w:r>
      <w:r>
        <w:rPr>
          <w:spacing w:val="1"/>
        </w:rPr>
        <w:t xml:space="preserve"> </w:t>
      </w:r>
      <w:r>
        <w:t>azok az oldalak, amelyeket a honlapon meglátogatott, azok a keresőszavak, amelyeket a honlap</w:t>
      </w:r>
      <w:r>
        <w:rPr>
          <w:spacing w:val="1"/>
        </w:rPr>
        <w:t xml:space="preserve"> </w:t>
      </w:r>
      <w:r>
        <w:t>eléréséhez használt. Ezen adatokból az oldal látogatottságára lehet következtetni, az adott gépekre</w:t>
      </w:r>
      <w:r>
        <w:rPr>
          <w:spacing w:val="1"/>
        </w:rPr>
        <w:t xml:space="preserve"> </w:t>
      </w:r>
      <w:r>
        <w:t>lehet</w:t>
      </w:r>
      <w:r>
        <w:rPr>
          <w:spacing w:val="1"/>
        </w:rPr>
        <w:t xml:space="preserve"> </w:t>
      </w:r>
      <w:r>
        <w:t>visszakövetkeztetni,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adatok</w:t>
      </w:r>
      <w:r>
        <w:rPr>
          <w:spacing w:val="1"/>
        </w:rPr>
        <w:t xml:space="preserve"> </w:t>
      </w:r>
      <w:r>
        <w:t>felhasználására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kerül</w:t>
      </w:r>
      <w:r>
        <w:rPr>
          <w:spacing w:val="1"/>
        </w:rPr>
        <w:t xml:space="preserve"> </w:t>
      </w:r>
      <w:r>
        <w:t>sor.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adatok</w:t>
      </w:r>
      <w:r>
        <w:rPr>
          <w:spacing w:val="1"/>
        </w:rPr>
        <w:t xml:space="preserve"> </w:t>
      </w:r>
      <w:r>
        <w:t>kizárólag</w:t>
      </w:r>
      <w:r>
        <w:rPr>
          <w:spacing w:val="1"/>
        </w:rPr>
        <w:t xml:space="preserve"> </w:t>
      </w:r>
      <w:r>
        <w:t>névtelenül</w:t>
      </w:r>
      <w:r>
        <w:rPr>
          <w:spacing w:val="1"/>
        </w:rPr>
        <w:t xml:space="preserve"> </w:t>
      </w:r>
      <w:r>
        <w:t>kerülnek</w:t>
      </w:r>
      <w:r>
        <w:rPr>
          <w:spacing w:val="1"/>
        </w:rPr>
        <w:t xml:space="preserve"> </w:t>
      </w:r>
      <w:r>
        <w:t>felhasználásra.</w:t>
      </w:r>
      <w:r>
        <w:rPr>
          <w:spacing w:val="1"/>
        </w:rPr>
        <w:t xml:space="preserve"> </w:t>
      </w:r>
      <w:r>
        <w:t>Amennyiben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 w:rsidR="00354E64">
        <w:t>Érd Médiacentrum Kft.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adatokat</w:t>
      </w:r>
      <w:r>
        <w:rPr>
          <w:spacing w:val="1"/>
        </w:rPr>
        <w:t xml:space="preserve"> </w:t>
      </w:r>
      <w:r>
        <w:t>harmadik</w:t>
      </w:r>
      <w:r>
        <w:rPr>
          <w:spacing w:val="1"/>
        </w:rPr>
        <w:t xml:space="preserve"> </w:t>
      </w:r>
      <w:r>
        <w:t>személy</w:t>
      </w:r>
      <w:r>
        <w:rPr>
          <w:spacing w:val="1"/>
        </w:rPr>
        <w:t xml:space="preserve"> </w:t>
      </w:r>
      <w:r>
        <w:t>részére</w:t>
      </w:r>
      <w:r>
        <w:rPr>
          <w:spacing w:val="1"/>
        </w:rPr>
        <w:t xml:space="preserve"> </w:t>
      </w:r>
      <w:r>
        <w:t>továbbítja,</w:t>
      </w:r>
      <w:r>
        <w:rPr>
          <w:spacing w:val="1"/>
        </w:rPr>
        <w:t xml:space="preserve"> </w:t>
      </w:r>
      <w:r>
        <w:t>akkor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adatok</w:t>
      </w:r>
      <w:r>
        <w:rPr>
          <w:spacing w:val="1"/>
        </w:rPr>
        <w:t xml:space="preserve"> </w:t>
      </w:r>
      <w:r>
        <w:t>védelméről</w:t>
      </w:r>
      <w:r>
        <w:rPr>
          <w:spacing w:val="1"/>
        </w:rPr>
        <w:t xml:space="preserve"> </w:t>
      </w:r>
      <w:r>
        <w:t>szóló</w:t>
      </w:r>
      <w:r>
        <w:rPr>
          <w:spacing w:val="1"/>
        </w:rPr>
        <w:t xml:space="preserve"> </w:t>
      </w:r>
      <w:r>
        <w:t>jogszabályi</w:t>
      </w:r>
      <w:r>
        <w:rPr>
          <w:spacing w:val="1"/>
        </w:rPr>
        <w:t xml:space="preserve"> </w:t>
      </w:r>
      <w:r>
        <w:t>rendelkezéseknek</w:t>
      </w:r>
      <w:r>
        <w:rPr>
          <w:spacing w:val="1"/>
        </w:rPr>
        <w:t xml:space="preserve"> </w:t>
      </w:r>
      <w:r>
        <w:t>megfelelően</w:t>
      </w:r>
      <w:r>
        <w:rPr>
          <w:spacing w:val="-1"/>
        </w:rPr>
        <w:t xml:space="preserve"> </w:t>
      </w:r>
      <w:r>
        <w:t>történik</w:t>
      </w:r>
    </w:p>
    <w:p w14:paraId="59C6AA23" w14:textId="77777777" w:rsidR="00066445" w:rsidRDefault="00066445">
      <w:pPr>
        <w:pStyle w:val="Szvegtrzs"/>
        <w:ind w:left="0"/>
      </w:pPr>
    </w:p>
    <w:p w14:paraId="3579D742" w14:textId="77777777" w:rsidR="00066445" w:rsidRDefault="00066445">
      <w:pPr>
        <w:pStyle w:val="Szvegtrzs"/>
        <w:spacing w:before="8"/>
        <w:ind w:left="0"/>
        <w:rPr>
          <w:sz w:val="27"/>
        </w:rPr>
      </w:pPr>
    </w:p>
    <w:p w14:paraId="1E43D0F3" w14:textId="77777777" w:rsidR="00066445" w:rsidRDefault="00502169">
      <w:pPr>
        <w:pStyle w:val="Cmsor1"/>
        <w:numPr>
          <w:ilvl w:val="0"/>
          <w:numId w:val="5"/>
        </w:numPr>
        <w:tabs>
          <w:tab w:val="left" w:pos="824"/>
          <w:tab w:val="left" w:pos="825"/>
        </w:tabs>
        <w:spacing w:before="1"/>
        <w:ind w:left="824" w:hanging="709"/>
        <w:jc w:val="both"/>
      </w:pPr>
      <w:r>
        <w:t>Az</w:t>
      </w:r>
      <w:r>
        <w:rPr>
          <w:spacing w:val="-1"/>
        </w:rPr>
        <w:t xml:space="preserve"> </w:t>
      </w:r>
      <w:r>
        <w:t>adatkezelés</w:t>
      </w:r>
      <w:r>
        <w:rPr>
          <w:spacing w:val="-4"/>
        </w:rPr>
        <w:t xml:space="preserve"> </w:t>
      </w:r>
      <w:r>
        <w:t>jogalapja,</w:t>
      </w:r>
      <w:r>
        <w:rPr>
          <w:spacing w:val="-4"/>
        </w:rPr>
        <w:t xml:space="preserve"> </w:t>
      </w:r>
      <w:r>
        <w:t>célja,</w:t>
      </w:r>
      <w:r>
        <w:rPr>
          <w:spacing w:val="-4"/>
        </w:rPr>
        <w:t xml:space="preserve"> </w:t>
      </w:r>
      <w:r>
        <w:t>időtartama</w:t>
      </w:r>
    </w:p>
    <w:p w14:paraId="2AB3C92E" w14:textId="06DE073A" w:rsidR="00066445" w:rsidRDefault="00502169">
      <w:pPr>
        <w:pStyle w:val="Szvegtrzs"/>
        <w:spacing w:before="182" w:line="259" w:lineRule="auto"/>
        <w:ind w:right="833"/>
        <w:jc w:val="both"/>
      </w:pPr>
      <w:r>
        <w:t xml:space="preserve">A Pályázók tudomásul veszik, hogy a </w:t>
      </w:r>
      <w:r w:rsidR="00354E64">
        <w:t>raj</w:t>
      </w:r>
      <w:r>
        <w:t>pályázattal kapcsolatos adatszolgáltatásuk önkéntes és az</w:t>
      </w:r>
      <w:r>
        <w:rPr>
          <w:spacing w:val="1"/>
        </w:rPr>
        <w:t xml:space="preserve"> </w:t>
      </w:r>
      <w:r>
        <w:t>adatkezelés</w:t>
      </w:r>
      <w:r>
        <w:rPr>
          <w:spacing w:val="1"/>
        </w:rPr>
        <w:t xml:space="preserve"> </w:t>
      </w:r>
      <w:r>
        <w:t>jogalapja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általuk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pályázatuk</w:t>
      </w:r>
      <w:r>
        <w:rPr>
          <w:spacing w:val="1"/>
        </w:rPr>
        <w:t xml:space="preserve"> </w:t>
      </w:r>
      <w:r>
        <w:t>benyújtásához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regisztráció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adott</w:t>
      </w:r>
      <w:r>
        <w:rPr>
          <w:spacing w:val="1"/>
        </w:rPr>
        <w:t xml:space="preserve"> </w:t>
      </w:r>
      <w:r>
        <w:t>önkéntes</w:t>
      </w:r>
      <w:r>
        <w:rPr>
          <w:spacing w:val="-2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befolyásmentes hozzájárulás.</w:t>
      </w:r>
    </w:p>
    <w:p w14:paraId="4E39A774" w14:textId="77777777" w:rsidR="00066445" w:rsidRDefault="00502169">
      <w:pPr>
        <w:pStyle w:val="Szvegtrzs"/>
        <w:spacing w:before="160"/>
      </w:pPr>
      <w:r>
        <w:t>Kiskorú</w:t>
      </w:r>
      <w:r>
        <w:rPr>
          <w:spacing w:val="-3"/>
        </w:rPr>
        <w:t xml:space="preserve"> </w:t>
      </w:r>
      <w:r>
        <w:t>Pályázó</w:t>
      </w:r>
      <w:r>
        <w:rPr>
          <w:spacing w:val="-3"/>
        </w:rPr>
        <w:t xml:space="preserve"> </w:t>
      </w:r>
      <w:r>
        <w:t>hozzájárulásának</w:t>
      </w:r>
      <w:r>
        <w:rPr>
          <w:spacing w:val="-2"/>
        </w:rPr>
        <w:t xml:space="preserve"> </w:t>
      </w:r>
      <w:r>
        <w:t>érvényességéhez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törvényes</w:t>
      </w:r>
      <w:r>
        <w:rPr>
          <w:spacing w:val="-2"/>
        </w:rPr>
        <w:t xml:space="preserve"> </w:t>
      </w:r>
      <w:r>
        <w:t>képviselő hozzájárulása</w:t>
      </w:r>
      <w:r>
        <w:rPr>
          <w:spacing w:val="-2"/>
        </w:rPr>
        <w:t xml:space="preserve"> </w:t>
      </w:r>
      <w:r>
        <w:t>szükséges.</w:t>
      </w:r>
    </w:p>
    <w:p w14:paraId="14D9DA65" w14:textId="2C939EF5" w:rsidR="00066445" w:rsidRDefault="00502169">
      <w:pPr>
        <w:pStyle w:val="Szvegtrzs"/>
        <w:spacing w:before="180" w:line="259" w:lineRule="auto"/>
        <w:ind w:right="831"/>
        <w:jc w:val="both"/>
      </w:pPr>
      <w:r>
        <w:t>A</w:t>
      </w:r>
      <w:r>
        <w:rPr>
          <w:spacing w:val="-7"/>
        </w:rPr>
        <w:t xml:space="preserve"> </w:t>
      </w:r>
      <w:r>
        <w:t>regisztráció</w:t>
      </w:r>
      <w:r>
        <w:rPr>
          <w:spacing w:val="-5"/>
        </w:rPr>
        <w:t xml:space="preserve"> </w:t>
      </w:r>
      <w:r>
        <w:t>során</w:t>
      </w:r>
      <w:r>
        <w:rPr>
          <w:spacing w:val="-7"/>
        </w:rPr>
        <w:t xml:space="preserve"> </w:t>
      </w:r>
      <w:r>
        <w:t>megadott</w:t>
      </w:r>
      <w:r>
        <w:rPr>
          <w:spacing w:val="-6"/>
        </w:rPr>
        <w:t xml:space="preserve"> </w:t>
      </w:r>
      <w:r>
        <w:t>személyes</w:t>
      </w:r>
      <w:r>
        <w:rPr>
          <w:spacing w:val="-6"/>
        </w:rPr>
        <w:t xml:space="preserve"> </w:t>
      </w:r>
      <w:r>
        <w:t>adatok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pályázat</w:t>
      </w:r>
      <w:r>
        <w:rPr>
          <w:spacing w:val="-6"/>
        </w:rPr>
        <w:t xml:space="preserve"> </w:t>
      </w:r>
      <w:r>
        <w:t>lebonyolítása,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nyertesek</w:t>
      </w:r>
      <w:r>
        <w:rPr>
          <w:spacing w:val="-5"/>
        </w:rPr>
        <w:t xml:space="preserve"> </w:t>
      </w:r>
      <w:r>
        <w:t>kiválasztása</w:t>
      </w:r>
      <w:r>
        <w:rPr>
          <w:spacing w:val="-48"/>
        </w:rPr>
        <w:t xml:space="preserve"> </w:t>
      </w:r>
      <w:r w:rsidR="00354E64">
        <w:rPr>
          <w:spacing w:val="-48"/>
        </w:rPr>
        <w:t xml:space="preserve">  </w:t>
      </w:r>
      <w:r>
        <w:t>és kihirdetése,</w:t>
      </w:r>
      <w:r>
        <w:rPr>
          <w:spacing w:val="-3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a pályázókkal</w:t>
      </w:r>
      <w:r>
        <w:rPr>
          <w:spacing w:val="-3"/>
        </w:rPr>
        <w:t xml:space="preserve"> </w:t>
      </w:r>
      <w:r>
        <w:t>való</w:t>
      </w:r>
      <w:r>
        <w:rPr>
          <w:spacing w:val="-2"/>
        </w:rPr>
        <w:t xml:space="preserve"> </w:t>
      </w:r>
      <w:r>
        <w:t>kapcsolattartás</w:t>
      </w:r>
      <w:r>
        <w:rPr>
          <w:spacing w:val="-2"/>
        </w:rPr>
        <w:t xml:space="preserve"> </w:t>
      </w:r>
      <w:r>
        <w:t>céljából kerülnek</w:t>
      </w:r>
      <w:r>
        <w:rPr>
          <w:spacing w:val="-3"/>
        </w:rPr>
        <w:t xml:space="preserve"> </w:t>
      </w:r>
      <w:r>
        <w:t>kezelésre.</w:t>
      </w:r>
    </w:p>
    <w:p w14:paraId="049C1296" w14:textId="5D5E4545" w:rsidR="00066445" w:rsidRDefault="00502169">
      <w:pPr>
        <w:pStyle w:val="Szvegtrzs"/>
        <w:spacing w:before="159" w:line="259" w:lineRule="auto"/>
        <w:ind w:right="833"/>
        <w:jc w:val="both"/>
      </w:pPr>
      <w:r>
        <w:t>Az adatok kezelésének időtartama: az adatkezelés céljának megvalósulásához szükséges ideig, de</w:t>
      </w:r>
      <w:r>
        <w:rPr>
          <w:spacing w:val="1"/>
        </w:rPr>
        <w:t xml:space="preserve"> </w:t>
      </w:r>
      <w:r>
        <w:t>legkésőbb:</w:t>
      </w:r>
      <w:r>
        <w:rPr>
          <w:spacing w:val="-2"/>
        </w:rPr>
        <w:t xml:space="preserve"> </w:t>
      </w:r>
      <w:r>
        <w:t>202</w:t>
      </w:r>
      <w:r w:rsidR="00354E64">
        <w:t>3</w:t>
      </w:r>
      <w:r>
        <w:t>.</w:t>
      </w:r>
      <w:r>
        <w:rPr>
          <w:spacing w:val="-2"/>
        </w:rPr>
        <w:t xml:space="preserve"> </w:t>
      </w:r>
      <w:r w:rsidR="00354E64">
        <w:t>március</w:t>
      </w:r>
      <w:r>
        <w:rPr>
          <w:spacing w:val="-1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napjáig,</w:t>
      </w:r>
      <w:r>
        <w:rPr>
          <w:spacing w:val="-1"/>
        </w:rPr>
        <w:t xml:space="preserve"> </w:t>
      </w:r>
      <w:r>
        <w:t>vagy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pályázó</w:t>
      </w:r>
      <w:r>
        <w:rPr>
          <w:spacing w:val="2"/>
        </w:rPr>
        <w:t xml:space="preserve"> </w:t>
      </w:r>
      <w:r>
        <w:t>hozzájárulásának</w:t>
      </w:r>
      <w:r>
        <w:rPr>
          <w:spacing w:val="-3"/>
        </w:rPr>
        <w:t xml:space="preserve"> </w:t>
      </w:r>
      <w:r>
        <w:t>visszavonásáig</w:t>
      </w:r>
      <w:r>
        <w:rPr>
          <w:spacing w:val="-3"/>
        </w:rPr>
        <w:t xml:space="preserve"> </w:t>
      </w:r>
      <w:r>
        <w:t>tart.</w:t>
      </w:r>
    </w:p>
    <w:p w14:paraId="7281B950" w14:textId="77777777" w:rsidR="00066445" w:rsidRDefault="00066445">
      <w:pPr>
        <w:pStyle w:val="Szvegtrzs"/>
        <w:ind w:left="0"/>
      </w:pPr>
    </w:p>
    <w:p w14:paraId="75AF346F" w14:textId="77777777" w:rsidR="00066445" w:rsidRDefault="00066445">
      <w:pPr>
        <w:pStyle w:val="Szvegtrzs"/>
        <w:spacing w:before="1"/>
        <w:ind w:left="0"/>
        <w:rPr>
          <w:sz w:val="28"/>
        </w:rPr>
      </w:pPr>
    </w:p>
    <w:p w14:paraId="5D7B88A0" w14:textId="77777777" w:rsidR="00066445" w:rsidRDefault="00502169">
      <w:pPr>
        <w:pStyle w:val="Cmsor1"/>
        <w:numPr>
          <w:ilvl w:val="0"/>
          <w:numId w:val="5"/>
        </w:numPr>
        <w:tabs>
          <w:tab w:val="left" w:pos="824"/>
          <w:tab w:val="left" w:pos="825"/>
        </w:tabs>
        <w:ind w:left="824" w:hanging="709"/>
        <w:jc w:val="both"/>
      </w:pPr>
      <w:r>
        <w:t>Adattovábbítás</w:t>
      </w:r>
    </w:p>
    <w:p w14:paraId="6735372B" w14:textId="77777777" w:rsidR="00066445" w:rsidRDefault="00066445">
      <w:pPr>
        <w:pStyle w:val="Szvegtrzs"/>
        <w:spacing w:before="3"/>
        <w:ind w:left="0"/>
        <w:rPr>
          <w:b/>
          <w:sz w:val="17"/>
        </w:rPr>
      </w:pPr>
    </w:p>
    <w:p w14:paraId="7F924CAD" w14:textId="77777777" w:rsidR="00066445" w:rsidRDefault="00502169">
      <w:pPr>
        <w:pStyle w:val="Szvegtrzs"/>
        <w:spacing w:before="1" w:line="268" w:lineRule="auto"/>
        <w:ind w:right="833"/>
        <w:jc w:val="both"/>
      </w:pPr>
      <w:r>
        <w:rPr>
          <w:color w:val="181E24"/>
        </w:rPr>
        <w:t>Az adatokhoz az Adatkezelő érdekkörében eljáró azon személyek – így különösen munkavállalók,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illetve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jelen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tájékoztatóban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megjelölt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megbízottak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–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férnek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hozzá,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akiknek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ez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tevékenységük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ellátásához</w:t>
      </w:r>
      <w:r>
        <w:rPr>
          <w:color w:val="181E24"/>
          <w:spacing w:val="-2"/>
        </w:rPr>
        <w:t xml:space="preserve"> </w:t>
      </w:r>
      <w:r>
        <w:rPr>
          <w:color w:val="181E24"/>
        </w:rPr>
        <w:t>szükséges,</w:t>
      </w:r>
      <w:r>
        <w:rPr>
          <w:color w:val="181E24"/>
          <w:spacing w:val="-1"/>
        </w:rPr>
        <w:t xml:space="preserve"> </w:t>
      </w:r>
      <w:r>
        <w:rPr>
          <w:color w:val="181E24"/>
        </w:rPr>
        <w:t>és</w:t>
      </w:r>
      <w:r>
        <w:rPr>
          <w:color w:val="181E24"/>
          <w:spacing w:val="-1"/>
        </w:rPr>
        <w:t xml:space="preserve"> </w:t>
      </w:r>
      <w:r>
        <w:rPr>
          <w:color w:val="181E24"/>
        </w:rPr>
        <w:t>akik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az</w:t>
      </w:r>
      <w:r>
        <w:rPr>
          <w:color w:val="181E24"/>
          <w:spacing w:val="-2"/>
        </w:rPr>
        <w:t xml:space="preserve"> </w:t>
      </w:r>
      <w:r>
        <w:rPr>
          <w:color w:val="181E24"/>
        </w:rPr>
        <w:t>adatok</w:t>
      </w:r>
      <w:r>
        <w:rPr>
          <w:color w:val="181E24"/>
          <w:spacing w:val="-3"/>
        </w:rPr>
        <w:t xml:space="preserve"> </w:t>
      </w:r>
      <w:r>
        <w:rPr>
          <w:color w:val="181E24"/>
        </w:rPr>
        <w:t>kezelésével</w:t>
      </w:r>
      <w:r>
        <w:rPr>
          <w:color w:val="181E24"/>
          <w:spacing w:val="-4"/>
        </w:rPr>
        <w:t xml:space="preserve"> </w:t>
      </w:r>
      <w:r>
        <w:rPr>
          <w:color w:val="181E24"/>
        </w:rPr>
        <w:t>kapcsolatos</w:t>
      </w:r>
      <w:r>
        <w:rPr>
          <w:color w:val="181E24"/>
          <w:spacing w:val="-2"/>
        </w:rPr>
        <w:t xml:space="preserve"> </w:t>
      </w:r>
      <w:r>
        <w:rPr>
          <w:color w:val="181E24"/>
        </w:rPr>
        <w:t>kötelezettségekkel</w:t>
      </w:r>
      <w:r>
        <w:rPr>
          <w:color w:val="181E24"/>
          <w:spacing w:val="-1"/>
        </w:rPr>
        <w:t xml:space="preserve"> </w:t>
      </w:r>
      <w:r>
        <w:rPr>
          <w:color w:val="181E24"/>
        </w:rPr>
        <w:t>tisztában</w:t>
      </w:r>
      <w:r>
        <w:rPr>
          <w:color w:val="181E24"/>
          <w:spacing w:val="-1"/>
        </w:rPr>
        <w:t xml:space="preserve"> </w:t>
      </w:r>
      <w:r>
        <w:rPr>
          <w:color w:val="181E24"/>
        </w:rPr>
        <w:t>vannak.</w:t>
      </w:r>
    </w:p>
    <w:p w14:paraId="1E915286" w14:textId="77777777" w:rsidR="00066445" w:rsidRDefault="00502169">
      <w:pPr>
        <w:pStyle w:val="Szvegtrzs"/>
        <w:spacing w:before="36" w:line="259" w:lineRule="auto"/>
        <w:ind w:right="832"/>
        <w:jc w:val="both"/>
      </w:pPr>
      <w:r>
        <w:rPr>
          <w:color w:val="181E24"/>
          <w:spacing w:val="-1"/>
        </w:rPr>
        <w:t>A</w:t>
      </w:r>
      <w:r>
        <w:rPr>
          <w:color w:val="181E24"/>
          <w:spacing w:val="-10"/>
        </w:rPr>
        <w:t xml:space="preserve"> </w:t>
      </w:r>
      <w:r>
        <w:rPr>
          <w:color w:val="181E24"/>
          <w:spacing w:val="-1"/>
        </w:rPr>
        <w:t>Pályázó</w:t>
      </w:r>
      <w:r>
        <w:rPr>
          <w:color w:val="181E24"/>
          <w:spacing w:val="-8"/>
        </w:rPr>
        <w:t xml:space="preserve"> </w:t>
      </w:r>
      <w:r>
        <w:rPr>
          <w:color w:val="181E24"/>
          <w:spacing w:val="-1"/>
        </w:rPr>
        <w:t>személyes</w:t>
      </w:r>
      <w:r>
        <w:rPr>
          <w:color w:val="181E24"/>
          <w:spacing w:val="-9"/>
        </w:rPr>
        <w:t xml:space="preserve"> </w:t>
      </w:r>
      <w:r>
        <w:rPr>
          <w:color w:val="181E24"/>
        </w:rPr>
        <w:t>adatai</w:t>
      </w:r>
      <w:r>
        <w:rPr>
          <w:color w:val="181E24"/>
          <w:spacing w:val="-14"/>
        </w:rPr>
        <w:t xml:space="preserve"> </w:t>
      </w:r>
      <w:r>
        <w:rPr>
          <w:color w:val="181E24"/>
        </w:rPr>
        <w:t>harmadik</w:t>
      </w:r>
      <w:r>
        <w:rPr>
          <w:color w:val="181E24"/>
          <w:spacing w:val="-9"/>
        </w:rPr>
        <w:t xml:space="preserve"> </w:t>
      </w:r>
      <w:r>
        <w:rPr>
          <w:color w:val="181E24"/>
        </w:rPr>
        <w:t>személyeknek</w:t>
      </w:r>
      <w:r>
        <w:rPr>
          <w:color w:val="181E24"/>
          <w:spacing w:val="-11"/>
        </w:rPr>
        <w:t xml:space="preserve"> </w:t>
      </w:r>
      <w:r>
        <w:rPr>
          <w:color w:val="181E24"/>
        </w:rPr>
        <w:t>csak</w:t>
      </w:r>
      <w:r>
        <w:rPr>
          <w:color w:val="181E24"/>
          <w:spacing w:val="-9"/>
        </w:rPr>
        <w:t xml:space="preserve"> </w:t>
      </w:r>
      <w:r>
        <w:rPr>
          <w:color w:val="181E24"/>
        </w:rPr>
        <w:t>a</w:t>
      </w:r>
      <w:r>
        <w:rPr>
          <w:color w:val="181E24"/>
          <w:spacing w:val="-12"/>
        </w:rPr>
        <w:t xml:space="preserve"> </w:t>
      </w:r>
      <w:r>
        <w:rPr>
          <w:color w:val="181E24"/>
        </w:rPr>
        <w:t>Pályázó</w:t>
      </w:r>
      <w:r>
        <w:rPr>
          <w:color w:val="181E24"/>
          <w:spacing w:val="-8"/>
        </w:rPr>
        <w:t xml:space="preserve"> </w:t>
      </w:r>
      <w:r>
        <w:rPr>
          <w:color w:val="181E24"/>
        </w:rPr>
        <w:t>előzetes</w:t>
      </w:r>
      <w:r>
        <w:rPr>
          <w:color w:val="181E24"/>
          <w:spacing w:val="-11"/>
        </w:rPr>
        <w:t xml:space="preserve"> </w:t>
      </w:r>
      <w:r>
        <w:rPr>
          <w:color w:val="181E24"/>
        </w:rPr>
        <w:t>és</w:t>
      </w:r>
      <w:r>
        <w:rPr>
          <w:color w:val="181E24"/>
          <w:spacing w:val="-9"/>
        </w:rPr>
        <w:t xml:space="preserve"> </w:t>
      </w:r>
      <w:r>
        <w:rPr>
          <w:color w:val="181E24"/>
        </w:rPr>
        <w:t>tájékozott</w:t>
      </w:r>
      <w:r>
        <w:rPr>
          <w:color w:val="181E24"/>
          <w:spacing w:val="-11"/>
        </w:rPr>
        <w:t xml:space="preserve"> </w:t>
      </w:r>
      <w:r>
        <w:rPr>
          <w:color w:val="181E24"/>
        </w:rPr>
        <w:t>hozzájárulása</w:t>
      </w:r>
      <w:r>
        <w:rPr>
          <w:color w:val="181E24"/>
          <w:spacing w:val="-48"/>
        </w:rPr>
        <w:t xml:space="preserve"> </w:t>
      </w:r>
      <w:r>
        <w:rPr>
          <w:color w:val="181E24"/>
        </w:rPr>
        <w:t>esetén adható át, kivéve, amennyiben az adatok átadására az Adatkezelőt jogszabály vagy hatósági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előírás</w:t>
      </w:r>
      <w:r>
        <w:rPr>
          <w:color w:val="181E24"/>
          <w:spacing w:val="-3"/>
        </w:rPr>
        <w:t xml:space="preserve"> </w:t>
      </w:r>
      <w:r>
        <w:rPr>
          <w:color w:val="181E24"/>
        </w:rPr>
        <w:t>kötelezi.</w:t>
      </w:r>
    </w:p>
    <w:p w14:paraId="4817AC9B" w14:textId="77777777" w:rsidR="00066445" w:rsidRDefault="00502169">
      <w:pPr>
        <w:pStyle w:val="Szvegtrzs"/>
        <w:spacing w:before="191" w:line="268" w:lineRule="auto"/>
        <w:ind w:right="834"/>
        <w:jc w:val="both"/>
      </w:pPr>
      <w:r>
        <w:t>Adatkezelő</w:t>
      </w:r>
      <w:r>
        <w:rPr>
          <w:spacing w:val="1"/>
        </w:rPr>
        <w:t xml:space="preserve"> </w:t>
      </w:r>
      <w:r>
        <w:t>tájékoztatja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Pályázót,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alábbiakban</w:t>
      </w:r>
      <w:r>
        <w:rPr>
          <w:spacing w:val="1"/>
        </w:rPr>
        <w:t xml:space="preserve"> </w:t>
      </w:r>
      <w:r>
        <w:t>megjelölt</w:t>
      </w:r>
      <w:r>
        <w:rPr>
          <w:spacing w:val="1"/>
        </w:rPr>
        <w:t xml:space="preserve"> </w:t>
      </w:r>
      <w:r>
        <w:t>adatok</w:t>
      </w:r>
      <w:r>
        <w:rPr>
          <w:spacing w:val="1"/>
        </w:rPr>
        <w:t xml:space="preserve"> </w:t>
      </w:r>
      <w:r>
        <w:t>vonatkozásában</w:t>
      </w:r>
      <w:r>
        <w:rPr>
          <w:spacing w:val="1"/>
        </w:rPr>
        <w:t xml:space="preserve"> </w:t>
      </w:r>
      <w:r>
        <w:t>közös</w:t>
      </w:r>
      <w:r>
        <w:rPr>
          <w:spacing w:val="1"/>
        </w:rPr>
        <w:t xml:space="preserve"> </w:t>
      </w:r>
      <w:r>
        <w:t>adatkezelésre</w:t>
      </w:r>
      <w:r>
        <w:rPr>
          <w:spacing w:val="-3"/>
        </w:rPr>
        <w:t xml:space="preserve"> </w:t>
      </w:r>
      <w:r>
        <w:t>kerül sor:</w:t>
      </w:r>
    </w:p>
    <w:p w14:paraId="5CB0AB8A" w14:textId="77777777" w:rsidR="00066445" w:rsidRDefault="00502169">
      <w:pPr>
        <w:pStyle w:val="Cmsor1"/>
        <w:numPr>
          <w:ilvl w:val="0"/>
          <w:numId w:val="5"/>
        </w:numPr>
        <w:tabs>
          <w:tab w:val="left" w:pos="824"/>
          <w:tab w:val="left" w:pos="825"/>
        </w:tabs>
        <w:spacing w:before="179"/>
        <w:ind w:left="824" w:hanging="709"/>
      </w:pPr>
      <w:r>
        <w:lastRenderedPageBreak/>
        <w:t>Adatbiztonság</w:t>
      </w:r>
    </w:p>
    <w:p w14:paraId="00B1B596" w14:textId="77777777" w:rsidR="00066445" w:rsidRDefault="00066445">
      <w:pPr>
        <w:pStyle w:val="Szvegtrzs"/>
        <w:spacing w:before="7"/>
        <w:ind w:left="0"/>
        <w:rPr>
          <w:b/>
          <w:sz w:val="17"/>
        </w:rPr>
      </w:pPr>
    </w:p>
    <w:p w14:paraId="3C8FF6E9" w14:textId="77777777" w:rsidR="00066445" w:rsidRDefault="00502169">
      <w:pPr>
        <w:pStyle w:val="Szvegtrzs"/>
        <w:spacing w:line="268" w:lineRule="auto"/>
        <w:ind w:right="833"/>
        <w:jc w:val="both"/>
      </w:pPr>
      <w:r>
        <w:rPr>
          <w:color w:val="181E24"/>
        </w:rPr>
        <w:t>Az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Adatkezelő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egyéb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adatkezelőkkel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együtt,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valamint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az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adatfeldolgozókra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vonatkozóan</w:t>
      </w:r>
      <w:r>
        <w:rPr>
          <w:color w:val="181E24"/>
          <w:spacing w:val="-47"/>
        </w:rPr>
        <w:t xml:space="preserve"> </w:t>
      </w:r>
      <w:r>
        <w:rPr>
          <w:color w:val="181E24"/>
        </w:rPr>
        <w:t>intézkedéseket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hoz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annak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biztosítására,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hogy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az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irányítása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alatt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eljáró,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a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személyes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adatokhoz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hozzáféréssel rendelkező természetes személyek kizárólag az adatkezelő utasításának megfelelően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kezelhessék az említett adatokat, kivéve, ha az ettől való eltérésre uniós vagy tagállami jog kötelezi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őket.</w:t>
      </w:r>
      <w:r>
        <w:rPr>
          <w:color w:val="181E24"/>
          <w:spacing w:val="-1"/>
        </w:rPr>
        <w:t xml:space="preserve"> </w:t>
      </w:r>
      <w:r>
        <w:rPr>
          <w:color w:val="181E24"/>
        </w:rPr>
        <w:t>(GDPR 32.</w:t>
      </w:r>
      <w:r>
        <w:rPr>
          <w:color w:val="181E24"/>
          <w:spacing w:val="-1"/>
        </w:rPr>
        <w:t xml:space="preserve"> </w:t>
      </w:r>
      <w:r>
        <w:rPr>
          <w:color w:val="181E24"/>
        </w:rPr>
        <w:t>cikk)</w:t>
      </w:r>
    </w:p>
    <w:p w14:paraId="7A00240E" w14:textId="77777777" w:rsidR="00066445" w:rsidRDefault="00502169">
      <w:pPr>
        <w:pStyle w:val="Szvegtrzs"/>
        <w:spacing w:before="145" w:line="268" w:lineRule="auto"/>
        <w:ind w:right="836"/>
        <w:jc w:val="both"/>
      </w:pPr>
      <w:r>
        <w:rPr>
          <w:color w:val="181E24"/>
        </w:rPr>
        <w:t>Az Adatkezelő a személyes adatokat bizalmas adatként minősíti és kezeli, az adatokhoz hozzáférést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munkakörhöz és jogosultsághoz köti, valamint a munkavállalók ezen adatok tekintetében titoktartási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nyilatkozatot</w:t>
      </w:r>
      <w:r>
        <w:rPr>
          <w:color w:val="181E24"/>
          <w:spacing w:val="-1"/>
        </w:rPr>
        <w:t xml:space="preserve"> </w:t>
      </w:r>
      <w:r>
        <w:rPr>
          <w:color w:val="181E24"/>
        </w:rPr>
        <w:t>kötelesek aláírni.</w:t>
      </w:r>
    </w:p>
    <w:p w14:paraId="3CAAA5A1" w14:textId="21E6CEE5" w:rsidR="00066445" w:rsidRPr="002438B1" w:rsidRDefault="00502169" w:rsidP="002438B1">
      <w:pPr>
        <w:pStyle w:val="Szvegtrzs"/>
        <w:spacing w:before="149" w:line="268" w:lineRule="auto"/>
        <w:ind w:right="830"/>
        <w:jc w:val="both"/>
        <w:rPr>
          <w:color w:val="181E24"/>
        </w:rPr>
      </w:pPr>
      <w:r>
        <w:rPr>
          <w:color w:val="181E24"/>
        </w:rPr>
        <w:t>Az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Adatkezelő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az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elektronikus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adatfeldolgozást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és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nyilvántartást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olyan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számítógépes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program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segítségével</w:t>
      </w:r>
      <w:r>
        <w:rPr>
          <w:color w:val="181E24"/>
          <w:spacing w:val="-9"/>
        </w:rPr>
        <w:t xml:space="preserve"> </w:t>
      </w:r>
      <w:r>
        <w:rPr>
          <w:color w:val="181E24"/>
        </w:rPr>
        <w:t>végzi,</w:t>
      </w:r>
      <w:r>
        <w:rPr>
          <w:color w:val="181E24"/>
          <w:spacing w:val="-7"/>
        </w:rPr>
        <w:t xml:space="preserve"> </w:t>
      </w:r>
      <w:r>
        <w:rPr>
          <w:color w:val="181E24"/>
        </w:rPr>
        <w:t>amely</w:t>
      </w:r>
      <w:r>
        <w:rPr>
          <w:color w:val="181E24"/>
          <w:spacing w:val="-7"/>
        </w:rPr>
        <w:t xml:space="preserve"> </w:t>
      </w:r>
      <w:r>
        <w:rPr>
          <w:color w:val="181E24"/>
        </w:rPr>
        <w:t>garantálja,</w:t>
      </w:r>
      <w:r>
        <w:rPr>
          <w:color w:val="181E24"/>
          <w:spacing w:val="-7"/>
        </w:rPr>
        <w:t xml:space="preserve"> </w:t>
      </w:r>
      <w:r>
        <w:rPr>
          <w:color w:val="181E24"/>
        </w:rPr>
        <w:t>hogy</w:t>
      </w:r>
      <w:r>
        <w:rPr>
          <w:color w:val="181E24"/>
          <w:spacing w:val="-8"/>
        </w:rPr>
        <w:t xml:space="preserve"> </w:t>
      </w:r>
      <w:r>
        <w:rPr>
          <w:color w:val="181E24"/>
        </w:rPr>
        <w:t>az</w:t>
      </w:r>
      <w:r>
        <w:rPr>
          <w:color w:val="181E24"/>
          <w:spacing w:val="-7"/>
        </w:rPr>
        <w:t xml:space="preserve"> </w:t>
      </w:r>
      <w:r>
        <w:rPr>
          <w:color w:val="181E24"/>
        </w:rPr>
        <w:t>adatokhoz</w:t>
      </w:r>
      <w:r>
        <w:rPr>
          <w:color w:val="181E24"/>
          <w:spacing w:val="-7"/>
        </w:rPr>
        <w:t xml:space="preserve"> </w:t>
      </w:r>
      <w:r>
        <w:rPr>
          <w:color w:val="181E24"/>
        </w:rPr>
        <w:t>csak</w:t>
      </w:r>
      <w:r>
        <w:rPr>
          <w:color w:val="181E24"/>
          <w:spacing w:val="-8"/>
        </w:rPr>
        <w:t xml:space="preserve"> </w:t>
      </w:r>
      <w:r>
        <w:rPr>
          <w:color w:val="181E24"/>
        </w:rPr>
        <w:t>célhoz</w:t>
      </w:r>
      <w:r>
        <w:rPr>
          <w:color w:val="181E24"/>
          <w:spacing w:val="-7"/>
        </w:rPr>
        <w:t xml:space="preserve"> </w:t>
      </w:r>
      <w:r>
        <w:rPr>
          <w:color w:val="181E24"/>
        </w:rPr>
        <w:t>kötötten,</w:t>
      </w:r>
      <w:r>
        <w:rPr>
          <w:color w:val="181E24"/>
          <w:spacing w:val="-7"/>
        </w:rPr>
        <w:t xml:space="preserve"> </w:t>
      </w:r>
      <w:r>
        <w:rPr>
          <w:color w:val="181E24"/>
        </w:rPr>
        <w:t>ellenőrzött</w:t>
      </w:r>
      <w:r>
        <w:rPr>
          <w:color w:val="181E24"/>
          <w:spacing w:val="-6"/>
        </w:rPr>
        <w:t xml:space="preserve"> </w:t>
      </w:r>
      <w:r>
        <w:rPr>
          <w:color w:val="181E24"/>
        </w:rPr>
        <w:t>körülmények</w:t>
      </w:r>
      <w:r>
        <w:rPr>
          <w:color w:val="181E24"/>
          <w:spacing w:val="-47"/>
        </w:rPr>
        <w:t xml:space="preserve"> </w:t>
      </w:r>
      <w:r>
        <w:rPr>
          <w:color w:val="181E24"/>
        </w:rPr>
        <w:t>között és csak azok férjenek hozzá (jelszóval, a belépés és a műveletek naplózásával stb.), akiknek a</w:t>
      </w:r>
      <w:r>
        <w:rPr>
          <w:color w:val="181E24"/>
          <w:spacing w:val="1"/>
        </w:rPr>
        <w:t xml:space="preserve"> </w:t>
      </w:r>
      <w:r>
        <w:rPr>
          <w:color w:val="181E24"/>
          <w:spacing w:val="-1"/>
        </w:rPr>
        <w:t>feladataik</w:t>
      </w:r>
      <w:r>
        <w:rPr>
          <w:color w:val="181E24"/>
          <w:spacing w:val="-14"/>
        </w:rPr>
        <w:t xml:space="preserve"> </w:t>
      </w:r>
      <w:r>
        <w:rPr>
          <w:color w:val="181E24"/>
        </w:rPr>
        <w:t>(munkaköri</w:t>
      </w:r>
      <w:r>
        <w:rPr>
          <w:color w:val="181E24"/>
          <w:spacing w:val="-15"/>
        </w:rPr>
        <w:t xml:space="preserve"> </w:t>
      </w:r>
      <w:r>
        <w:rPr>
          <w:color w:val="181E24"/>
        </w:rPr>
        <w:t>kötelezettségük)</w:t>
      </w:r>
      <w:r>
        <w:rPr>
          <w:color w:val="181E24"/>
          <w:spacing w:val="-12"/>
        </w:rPr>
        <w:t xml:space="preserve"> </w:t>
      </w:r>
      <w:r>
        <w:rPr>
          <w:color w:val="181E24"/>
        </w:rPr>
        <w:t>ellátása</w:t>
      </w:r>
      <w:r>
        <w:rPr>
          <w:color w:val="181E24"/>
          <w:spacing w:val="-14"/>
        </w:rPr>
        <w:t xml:space="preserve"> </w:t>
      </w:r>
      <w:r>
        <w:rPr>
          <w:color w:val="181E24"/>
        </w:rPr>
        <w:t>során</w:t>
      </w:r>
      <w:r>
        <w:rPr>
          <w:color w:val="181E24"/>
          <w:spacing w:val="-14"/>
        </w:rPr>
        <w:t xml:space="preserve"> </w:t>
      </w:r>
      <w:r>
        <w:rPr>
          <w:color w:val="181E24"/>
        </w:rPr>
        <w:t>erre</w:t>
      </w:r>
      <w:r>
        <w:rPr>
          <w:color w:val="181E24"/>
          <w:spacing w:val="-12"/>
        </w:rPr>
        <w:t xml:space="preserve"> </w:t>
      </w:r>
      <w:r>
        <w:rPr>
          <w:color w:val="181E24"/>
        </w:rPr>
        <w:t>szükségük</w:t>
      </w:r>
      <w:r>
        <w:rPr>
          <w:color w:val="181E24"/>
          <w:spacing w:val="-13"/>
        </w:rPr>
        <w:t xml:space="preserve"> </w:t>
      </w:r>
      <w:r>
        <w:rPr>
          <w:color w:val="181E24"/>
        </w:rPr>
        <w:t>van.</w:t>
      </w:r>
      <w:r>
        <w:rPr>
          <w:color w:val="181E24"/>
          <w:spacing w:val="-12"/>
        </w:rPr>
        <w:t xml:space="preserve"> </w:t>
      </w:r>
      <w:r>
        <w:rPr>
          <w:color w:val="181E24"/>
        </w:rPr>
        <w:t>A</w:t>
      </w:r>
      <w:r>
        <w:rPr>
          <w:color w:val="181E24"/>
          <w:spacing w:val="-16"/>
        </w:rPr>
        <w:t xml:space="preserve"> </w:t>
      </w:r>
      <w:r>
        <w:rPr>
          <w:color w:val="181E24"/>
        </w:rPr>
        <w:t>munkavégzés</w:t>
      </w:r>
      <w:r>
        <w:rPr>
          <w:color w:val="181E24"/>
          <w:spacing w:val="-14"/>
        </w:rPr>
        <w:t xml:space="preserve"> </w:t>
      </w:r>
      <w:r>
        <w:rPr>
          <w:color w:val="181E24"/>
        </w:rPr>
        <w:t>során,</w:t>
      </w:r>
      <w:r>
        <w:rPr>
          <w:color w:val="181E24"/>
          <w:spacing w:val="-13"/>
        </w:rPr>
        <w:t xml:space="preserve"> </w:t>
      </w:r>
      <w:r>
        <w:rPr>
          <w:color w:val="181E24"/>
        </w:rPr>
        <w:t>ill</w:t>
      </w:r>
      <w:r w:rsidR="002438B1">
        <w:rPr>
          <w:color w:val="181E24"/>
        </w:rPr>
        <w:t xml:space="preserve">etve </w:t>
      </w:r>
      <w:r>
        <w:rPr>
          <w:color w:val="181E24"/>
        </w:rPr>
        <w:t>a feldolgozás alatt lévő iratokhoz csak az illetékes ügyintézők férhetnek hozzá, a személyes adatokat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tartalmazó iratokat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az</w:t>
      </w:r>
      <w:r>
        <w:rPr>
          <w:color w:val="181E24"/>
          <w:spacing w:val="-5"/>
        </w:rPr>
        <w:t xml:space="preserve"> </w:t>
      </w:r>
      <w:r>
        <w:rPr>
          <w:color w:val="181E24"/>
        </w:rPr>
        <w:t>ügyintéző</w:t>
      </w:r>
      <w:r>
        <w:rPr>
          <w:color w:val="181E24"/>
          <w:spacing w:val="-1"/>
        </w:rPr>
        <w:t xml:space="preserve"> </w:t>
      </w:r>
      <w:r>
        <w:rPr>
          <w:color w:val="181E24"/>
        </w:rPr>
        <w:t>távozáskor</w:t>
      </w:r>
      <w:r>
        <w:rPr>
          <w:color w:val="181E24"/>
          <w:spacing w:val="-3"/>
        </w:rPr>
        <w:t xml:space="preserve"> </w:t>
      </w:r>
      <w:r>
        <w:rPr>
          <w:color w:val="181E24"/>
        </w:rPr>
        <w:t>minden esetben</w:t>
      </w:r>
      <w:r>
        <w:rPr>
          <w:color w:val="181E24"/>
          <w:spacing w:val="-1"/>
        </w:rPr>
        <w:t xml:space="preserve"> </w:t>
      </w:r>
      <w:r>
        <w:rPr>
          <w:color w:val="181E24"/>
        </w:rPr>
        <w:t>biztonságosan</w:t>
      </w:r>
      <w:r>
        <w:rPr>
          <w:color w:val="181E24"/>
          <w:spacing w:val="-4"/>
        </w:rPr>
        <w:t xml:space="preserve"> </w:t>
      </w:r>
      <w:r>
        <w:rPr>
          <w:color w:val="181E24"/>
        </w:rPr>
        <w:t>elzárva</w:t>
      </w:r>
      <w:r>
        <w:rPr>
          <w:color w:val="181E24"/>
          <w:spacing w:val="-1"/>
        </w:rPr>
        <w:t xml:space="preserve"> </w:t>
      </w:r>
      <w:r>
        <w:rPr>
          <w:color w:val="181E24"/>
        </w:rPr>
        <w:t>tart.</w:t>
      </w:r>
    </w:p>
    <w:p w14:paraId="79A0D3A6" w14:textId="77777777" w:rsidR="00066445" w:rsidRDefault="00502169">
      <w:pPr>
        <w:pStyle w:val="Szvegtrzs"/>
        <w:spacing w:before="148" w:line="268" w:lineRule="auto"/>
        <w:ind w:right="833"/>
        <w:jc w:val="both"/>
      </w:pPr>
      <w:r>
        <w:rPr>
          <w:color w:val="181E24"/>
        </w:rPr>
        <w:t>Az</w:t>
      </w:r>
      <w:r>
        <w:rPr>
          <w:color w:val="181E24"/>
          <w:spacing w:val="-8"/>
        </w:rPr>
        <w:t xml:space="preserve"> </w:t>
      </w:r>
      <w:r>
        <w:rPr>
          <w:color w:val="181E24"/>
        </w:rPr>
        <w:t>Adatkezelő</w:t>
      </w:r>
      <w:r>
        <w:rPr>
          <w:color w:val="181E24"/>
          <w:spacing w:val="-4"/>
        </w:rPr>
        <w:t xml:space="preserve"> </w:t>
      </w:r>
      <w:r>
        <w:rPr>
          <w:color w:val="181E24"/>
        </w:rPr>
        <w:t>biztosítja</w:t>
      </w:r>
      <w:r>
        <w:rPr>
          <w:color w:val="181E24"/>
          <w:spacing w:val="-5"/>
        </w:rPr>
        <w:t xml:space="preserve"> </w:t>
      </w:r>
      <w:r>
        <w:rPr>
          <w:color w:val="181E24"/>
        </w:rPr>
        <w:t>az</w:t>
      </w:r>
      <w:r>
        <w:rPr>
          <w:color w:val="181E24"/>
          <w:spacing w:val="-9"/>
        </w:rPr>
        <w:t xml:space="preserve"> </w:t>
      </w:r>
      <w:r>
        <w:rPr>
          <w:color w:val="181E24"/>
        </w:rPr>
        <w:t>adatok</w:t>
      </w:r>
      <w:r>
        <w:rPr>
          <w:color w:val="181E24"/>
          <w:spacing w:val="-8"/>
        </w:rPr>
        <w:t xml:space="preserve"> </w:t>
      </w:r>
      <w:r>
        <w:rPr>
          <w:color w:val="181E24"/>
        </w:rPr>
        <w:t>és</w:t>
      </w:r>
      <w:r>
        <w:rPr>
          <w:color w:val="181E24"/>
          <w:spacing w:val="-5"/>
        </w:rPr>
        <w:t xml:space="preserve"> </w:t>
      </w:r>
      <w:r>
        <w:rPr>
          <w:color w:val="181E24"/>
        </w:rPr>
        <w:t>az</w:t>
      </w:r>
      <w:r>
        <w:rPr>
          <w:color w:val="181E24"/>
          <w:spacing w:val="-7"/>
        </w:rPr>
        <w:t xml:space="preserve"> </w:t>
      </w:r>
      <w:r>
        <w:rPr>
          <w:color w:val="181E24"/>
        </w:rPr>
        <w:t>azokat</w:t>
      </w:r>
      <w:r>
        <w:rPr>
          <w:color w:val="181E24"/>
          <w:spacing w:val="-7"/>
        </w:rPr>
        <w:t xml:space="preserve"> </w:t>
      </w:r>
      <w:r>
        <w:rPr>
          <w:color w:val="181E24"/>
        </w:rPr>
        <w:t>hordozó</w:t>
      </w:r>
      <w:r>
        <w:rPr>
          <w:color w:val="181E24"/>
          <w:spacing w:val="-4"/>
        </w:rPr>
        <w:t xml:space="preserve"> </w:t>
      </w:r>
      <w:r>
        <w:rPr>
          <w:color w:val="181E24"/>
        </w:rPr>
        <w:t>eszközök,</w:t>
      </w:r>
      <w:r>
        <w:rPr>
          <w:color w:val="181E24"/>
          <w:spacing w:val="-5"/>
        </w:rPr>
        <w:t xml:space="preserve"> </w:t>
      </w:r>
      <w:r>
        <w:rPr>
          <w:color w:val="181E24"/>
        </w:rPr>
        <w:t>iratok</w:t>
      </w:r>
      <w:r>
        <w:rPr>
          <w:color w:val="181E24"/>
          <w:spacing w:val="-5"/>
        </w:rPr>
        <w:t xml:space="preserve"> </w:t>
      </w:r>
      <w:r>
        <w:rPr>
          <w:color w:val="181E24"/>
        </w:rPr>
        <w:t>megfelelő</w:t>
      </w:r>
      <w:r>
        <w:rPr>
          <w:color w:val="181E24"/>
          <w:spacing w:val="-5"/>
        </w:rPr>
        <w:t xml:space="preserve"> </w:t>
      </w:r>
      <w:r>
        <w:rPr>
          <w:color w:val="181E24"/>
        </w:rPr>
        <w:t>fizikai</w:t>
      </w:r>
      <w:r>
        <w:rPr>
          <w:color w:val="181E24"/>
          <w:spacing w:val="-8"/>
        </w:rPr>
        <w:t xml:space="preserve"> </w:t>
      </w:r>
      <w:r>
        <w:rPr>
          <w:color w:val="181E24"/>
        </w:rPr>
        <w:t>védelmét.</w:t>
      </w:r>
      <w:r>
        <w:rPr>
          <w:color w:val="181E24"/>
          <w:spacing w:val="-5"/>
        </w:rPr>
        <w:t xml:space="preserve"> </w:t>
      </w:r>
      <w:r>
        <w:t>Az</w:t>
      </w:r>
      <w:r>
        <w:rPr>
          <w:spacing w:val="-47"/>
        </w:rPr>
        <w:t xml:space="preserve"> </w:t>
      </w:r>
      <w:r>
        <w:t>Adatkezelő</w:t>
      </w:r>
      <w:r>
        <w:rPr>
          <w:spacing w:val="1"/>
        </w:rPr>
        <w:t xml:space="preserve"> </w:t>
      </w:r>
      <w:r>
        <w:t>megfelelő</w:t>
      </w:r>
      <w:r>
        <w:rPr>
          <w:spacing w:val="1"/>
        </w:rPr>
        <w:t xml:space="preserve"> </w:t>
      </w:r>
      <w:r>
        <w:t>információbiztonsági</w:t>
      </w:r>
      <w:r>
        <w:rPr>
          <w:spacing w:val="1"/>
        </w:rPr>
        <w:t xml:space="preserve"> </w:t>
      </w:r>
      <w:r>
        <w:t>intézkedésekkel</w:t>
      </w:r>
      <w:r>
        <w:rPr>
          <w:spacing w:val="1"/>
        </w:rPr>
        <w:t xml:space="preserve"> </w:t>
      </w:r>
      <w:r>
        <w:t>gondoskodik</w:t>
      </w:r>
      <w:r>
        <w:rPr>
          <w:spacing w:val="1"/>
        </w:rPr>
        <w:t xml:space="preserve"> </w:t>
      </w:r>
      <w:r>
        <w:t>arról,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érintett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adatait</w:t>
      </w:r>
      <w:r>
        <w:rPr>
          <w:spacing w:val="1"/>
        </w:rPr>
        <w:t xml:space="preserve"> </w:t>
      </w:r>
      <w:r>
        <w:t>védje</w:t>
      </w:r>
      <w:r>
        <w:rPr>
          <w:spacing w:val="1"/>
        </w:rPr>
        <w:t xml:space="preserve"> </w:t>
      </w:r>
      <w:r>
        <w:t>többek</w:t>
      </w:r>
      <w:r>
        <w:rPr>
          <w:spacing w:val="1"/>
        </w:rPr>
        <w:t xml:space="preserve"> </w:t>
      </w:r>
      <w:r>
        <w:t>között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jogosulatlan</w:t>
      </w:r>
      <w:r>
        <w:rPr>
          <w:spacing w:val="1"/>
        </w:rPr>
        <w:t xml:space="preserve"> </w:t>
      </w:r>
      <w:r>
        <w:t>hozzáférés</w:t>
      </w:r>
      <w:r>
        <w:rPr>
          <w:spacing w:val="1"/>
        </w:rPr>
        <w:t xml:space="preserve"> </w:t>
      </w:r>
      <w:r>
        <w:t>ellen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azok</w:t>
      </w:r>
      <w:r>
        <w:rPr>
          <w:spacing w:val="1"/>
        </w:rPr>
        <w:t xml:space="preserve"> </w:t>
      </w:r>
      <w:r>
        <w:t>jogosulatlan</w:t>
      </w:r>
      <w:r>
        <w:rPr>
          <w:spacing w:val="1"/>
        </w:rPr>
        <w:t xml:space="preserve"> </w:t>
      </w:r>
      <w:r>
        <w:t>megváltoztatása</w:t>
      </w:r>
      <w:r>
        <w:rPr>
          <w:spacing w:val="-3"/>
        </w:rPr>
        <w:t xml:space="preserve"> </w:t>
      </w:r>
      <w:r>
        <w:t>ellen.</w:t>
      </w:r>
    </w:p>
    <w:p w14:paraId="3BABA087" w14:textId="77777777" w:rsidR="00066445" w:rsidRDefault="00066445">
      <w:pPr>
        <w:pStyle w:val="Szvegtrzs"/>
        <w:spacing w:before="4"/>
        <w:ind w:left="0"/>
        <w:rPr>
          <w:sz w:val="24"/>
        </w:rPr>
      </w:pPr>
    </w:p>
    <w:p w14:paraId="423A33E8" w14:textId="7779E3DA" w:rsidR="00066445" w:rsidRDefault="009716AC">
      <w:pPr>
        <w:pStyle w:val="Cmsor1"/>
        <w:numPr>
          <w:ilvl w:val="0"/>
          <w:numId w:val="5"/>
        </w:numPr>
        <w:tabs>
          <w:tab w:val="left" w:pos="824"/>
          <w:tab w:val="left" w:pos="825"/>
        </w:tabs>
        <w:ind w:left="824" w:hanging="709"/>
      </w:pPr>
      <w:r>
        <w:t>„</w:t>
      </w:r>
      <w:proofErr w:type="spellStart"/>
      <w:r w:rsidR="00502169">
        <w:t>Cookie</w:t>
      </w:r>
      <w:proofErr w:type="spellEnd"/>
      <w:r w:rsidR="00502169">
        <w:t>-k</w:t>
      </w:r>
      <w:r>
        <w:t>”</w:t>
      </w:r>
    </w:p>
    <w:p w14:paraId="4DE63574" w14:textId="2EE5FDAA" w:rsidR="00066445" w:rsidRDefault="00502169">
      <w:pPr>
        <w:pStyle w:val="Szvegtrzs"/>
        <w:spacing w:before="182" w:line="259" w:lineRule="auto"/>
        <w:ind w:right="829"/>
        <w:jc w:val="both"/>
      </w:pPr>
      <w:r>
        <w:t>A honlap használatának megkönnyítése céljából a</w:t>
      </w:r>
      <w:r w:rsidR="00354E64">
        <w:t xml:space="preserve">z erdmost.hu </w:t>
      </w:r>
      <w:r w:rsidR="009716AC">
        <w:t>oldala</w:t>
      </w:r>
      <w:r>
        <w:t xml:space="preserve"> anonim látogatásazonosítót, ún.</w:t>
      </w:r>
      <w:r>
        <w:rPr>
          <w:spacing w:val="1"/>
        </w:rPr>
        <w:t xml:space="preserve"> </w:t>
      </w:r>
      <w:r w:rsidR="009716AC">
        <w:rPr>
          <w:spacing w:val="1"/>
        </w:rPr>
        <w:t>„</w:t>
      </w:r>
      <w:proofErr w:type="spellStart"/>
      <w:proofErr w:type="gramStart"/>
      <w:r>
        <w:t>cookie</w:t>
      </w:r>
      <w:proofErr w:type="spellEnd"/>
      <w:r w:rsidR="009716AC">
        <w:t>”</w:t>
      </w:r>
      <w:r>
        <w:t>-</w:t>
      </w:r>
      <w:proofErr w:type="spellStart"/>
      <w:proofErr w:type="gramEnd"/>
      <w:r>
        <w:t>kat</w:t>
      </w:r>
      <w:proofErr w:type="spellEnd"/>
      <w:r>
        <w:t xml:space="preserve"> használ. A</w:t>
      </w:r>
      <w:r w:rsidR="009716AC">
        <w:t xml:space="preserve"> „</w:t>
      </w:r>
      <w:proofErr w:type="spellStart"/>
      <w:r>
        <w:t>cookie</w:t>
      </w:r>
      <w:proofErr w:type="spellEnd"/>
      <w:r>
        <w:t>-k</w:t>
      </w:r>
      <w:r w:rsidR="009716AC">
        <w:t>”</w:t>
      </w:r>
      <w:r>
        <w:t xml:space="preserve"> kisméretű adatok, melyek ideiglenesen a böngészőprogramról az</w:t>
      </w:r>
      <w:r>
        <w:rPr>
          <w:spacing w:val="1"/>
        </w:rPr>
        <w:t xml:space="preserve"> </w:t>
      </w:r>
      <w:r>
        <w:t>Ön</w:t>
      </w:r>
      <w:r>
        <w:rPr>
          <w:spacing w:val="-6"/>
        </w:rPr>
        <w:t xml:space="preserve"> </w:t>
      </w:r>
      <w:r>
        <w:t>számítógépének</w:t>
      </w:r>
      <w:r>
        <w:rPr>
          <w:spacing w:val="-7"/>
        </w:rPr>
        <w:t xml:space="preserve"> </w:t>
      </w:r>
      <w:r>
        <w:t>merevlemezére</w:t>
      </w:r>
      <w:r>
        <w:rPr>
          <w:spacing w:val="-8"/>
        </w:rPr>
        <w:t xml:space="preserve"> </w:t>
      </w:r>
      <w:r>
        <w:t>kerülnek</w:t>
      </w:r>
      <w:r>
        <w:rPr>
          <w:spacing w:val="-5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oldal</w:t>
      </w:r>
      <w:r>
        <w:rPr>
          <w:spacing w:val="-6"/>
        </w:rPr>
        <w:t xml:space="preserve"> </w:t>
      </w:r>
      <w:r>
        <w:t>látogatásával,</w:t>
      </w:r>
      <w:r>
        <w:rPr>
          <w:spacing w:val="-8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amelyek</w:t>
      </w:r>
      <w:r>
        <w:rPr>
          <w:spacing w:val="-5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oldal</w:t>
      </w:r>
      <w:r>
        <w:rPr>
          <w:spacing w:val="-6"/>
        </w:rPr>
        <w:t xml:space="preserve"> </w:t>
      </w:r>
      <w:r>
        <w:t>látogatásához</w:t>
      </w:r>
      <w:r>
        <w:rPr>
          <w:spacing w:val="-47"/>
        </w:rPr>
        <w:t xml:space="preserve"> </w:t>
      </w:r>
      <w:r>
        <w:t>szükségesek.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általunk</w:t>
      </w:r>
      <w:r>
        <w:rPr>
          <w:spacing w:val="1"/>
        </w:rPr>
        <w:t xml:space="preserve"> </w:t>
      </w:r>
      <w:r>
        <w:t>használt</w:t>
      </w:r>
      <w:r>
        <w:rPr>
          <w:spacing w:val="1"/>
        </w:rPr>
        <w:t xml:space="preserve"> </w:t>
      </w:r>
      <w:r w:rsidR="009716AC">
        <w:t>„</w:t>
      </w:r>
      <w:proofErr w:type="spellStart"/>
      <w:r w:rsidR="009716AC">
        <w:t>cookie</w:t>
      </w:r>
      <w:proofErr w:type="spellEnd"/>
      <w:r w:rsidR="009716AC">
        <w:t xml:space="preserve">-k” </w:t>
      </w:r>
      <w:r>
        <w:t>a</w:t>
      </w:r>
      <w:r>
        <w:rPr>
          <w:spacing w:val="1"/>
        </w:rPr>
        <w:t xml:space="preserve"> </w:t>
      </w:r>
      <w:r>
        <w:t>látogató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adatainak</w:t>
      </w:r>
      <w:r>
        <w:rPr>
          <w:spacing w:val="1"/>
        </w:rPr>
        <w:t xml:space="preserve"> </w:t>
      </w:r>
      <w:r>
        <w:t>felismerésére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alkalmasak.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legtöbb</w:t>
      </w:r>
      <w:r>
        <w:rPr>
          <w:spacing w:val="-4"/>
        </w:rPr>
        <w:t xml:space="preserve"> </w:t>
      </w:r>
      <w:r>
        <w:t>böngészőprogram</w:t>
      </w:r>
      <w:r>
        <w:rPr>
          <w:spacing w:val="-6"/>
        </w:rPr>
        <w:t xml:space="preserve"> </w:t>
      </w:r>
      <w:r>
        <w:t>automatikusan</w:t>
      </w:r>
      <w:r>
        <w:rPr>
          <w:spacing w:val="-4"/>
        </w:rPr>
        <w:t xml:space="preserve"> </w:t>
      </w:r>
      <w:r>
        <w:t>elfogadja</w:t>
      </w:r>
      <w:r>
        <w:rPr>
          <w:spacing w:val="-7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anonim</w:t>
      </w:r>
      <w:r>
        <w:rPr>
          <w:spacing w:val="-2"/>
        </w:rPr>
        <w:t xml:space="preserve"> </w:t>
      </w:r>
      <w:r>
        <w:t>látogatásazonosítókat.</w:t>
      </w:r>
      <w:r>
        <w:rPr>
          <w:spacing w:val="-9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böngészőprogram</w:t>
      </w:r>
      <w:r>
        <w:rPr>
          <w:spacing w:val="1"/>
        </w:rPr>
        <w:t xml:space="preserve"> </w:t>
      </w:r>
      <w:r>
        <w:t>beállításával</w:t>
      </w:r>
      <w:r>
        <w:rPr>
          <w:spacing w:val="1"/>
        </w:rPr>
        <w:t xml:space="preserve"> </w:t>
      </w:r>
      <w:r>
        <w:t>azonban</w:t>
      </w:r>
      <w:r>
        <w:rPr>
          <w:spacing w:val="1"/>
        </w:rPr>
        <w:t xml:space="preserve"> </w:t>
      </w:r>
      <w:r>
        <w:t>kiküszöbölheti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látogatásazonosító</w:t>
      </w:r>
      <w:r>
        <w:rPr>
          <w:spacing w:val="1"/>
        </w:rPr>
        <w:t xml:space="preserve"> </w:t>
      </w:r>
      <w:r>
        <w:t>telepítését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merevlemezre.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tárolt</w:t>
      </w:r>
      <w:r>
        <w:rPr>
          <w:spacing w:val="-8"/>
        </w:rPr>
        <w:t xml:space="preserve"> </w:t>
      </w:r>
      <w:r w:rsidR="009716AC">
        <w:t>„</w:t>
      </w:r>
      <w:proofErr w:type="spellStart"/>
      <w:r w:rsidR="009716AC">
        <w:t>cookie-kat</w:t>
      </w:r>
      <w:proofErr w:type="spellEnd"/>
      <w:r w:rsidR="009716AC">
        <w:t xml:space="preserve">” </w:t>
      </w:r>
      <w:r>
        <w:t>bármikor</w:t>
      </w:r>
      <w:r>
        <w:rPr>
          <w:spacing w:val="-8"/>
        </w:rPr>
        <w:t xml:space="preserve"> </w:t>
      </w:r>
      <w:r>
        <w:t>eltávolíthatja</w:t>
      </w:r>
      <w:r>
        <w:rPr>
          <w:spacing w:val="-6"/>
        </w:rPr>
        <w:t xml:space="preserve"> </w:t>
      </w:r>
      <w:r>
        <w:t>gépéről</w:t>
      </w:r>
      <w:r>
        <w:rPr>
          <w:spacing w:val="-5"/>
        </w:rPr>
        <w:t xml:space="preserve"> </w:t>
      </w:r>
      <w:r>
        <w:t>oly</w:t>
      </w:r>
      <w:r>
        <w:rPr>
          <w:spacing w:val="-7"/>
        </w:rPr>
        <w:t xml:space="preserve"> </w:t>
      </w:r>
      <w:r>
        <w:t>módon,</w:t>
      </w:r>
      <w:r>
        <w:rPr>
          <w:spacing w:val="-5"/>
        </w:rPr>
        <w:t xml:space="preserve"> </w:t>
      </w:r>
      <w:r>
        <w:t>hogy</w:t>
      </w:r>
      <w:r>
        <w:rPr>
          <w:spacing w:val="-5"/>
        </w:rPr>
        <w:t xml:space="preserve"> </w:t>
      </w:r>
      <w:r>
        <w:t>törli</w:t>
      </w:r>
      <w:r>
        <w:rPr>
          <w:spacing w:val="-5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átmeneti</w:t>
      </w:r>
      <w:r>
        <w:rPr>
          <w:spacing w:val="-47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fájlokat.</w:t>
      </w:r>
    </w:p>
    <w:p w14:paraId="139D8BBE" w14:textId="77777777" w:rsidR="00066445" w:rsidRDefault="00502169">
      <w:pPr>
        <w:pStyle w:val="Szvegtrzs"/>
        <w:spacing w:before="160" w:line="256" w:lineRule="auto"/>
        <w:ind w:right="833"/>
        <w:jc w:val="both"/>
      </w:pPr>
      <w:r>
        <w:t>(Amennyiben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böngészőprogram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funkciójáról</w:t>
      </w:r>
      <w:r>
        <w:rPr>
          <w:spacing w:val="1"/>
        </w:rPr>
        <w:t xml:space="preserve"> </w:t>
      </w:r>
      <w:r>
        <w:t>többet</w:t>
      </w:r>
      <w:r>
        <w:rPr>
          <w:spacing w:val="1"/>
        </w:rPr>
        <w:t xml:space="preserve"> </w:t>
      </w:r>
      <w:r>
        <w:t>szeretne</w:t>
      </w:r>
      <w:r>
        <w:rPr>
          <w:spacing w:val="1"/>
        </w:rPr>
        <w:t xml:space="preserve"> </w:t>
      </w:r>
      <w:r>
        <w:t>megtudni,</w:t>
      </w:r>
      <w:r>
        <w:rPr>
          <w:spacing w:val="1"/>
        </w:rPr>
        <w:t xml:space="preserve"> </w:t>
      </w:r>
      <w:r>
        <w:t>tájékozódjon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böngészőprogram</w:t>
      </w:r>
      <w:r>
        <w:rPr>
          <w:spacing w:val="-3"/>
        </w:rPr>
        <w:t xml:space="preserve"> </w:t>
      </w:r>
      <w:r>
        <w:t>Súgó</w:t>
      </w:r>
      <w:r>
        <w:rPr>
          <w:spacing w:val="-1"/>
        </w:rPr>
        <w:t xml:space="preserve"> </w:t>
      </w:r>
      <w:r>
        <w:t>menüpontjában.)</w:t>
      </w:r>
    </w:p>
    <w:p w14:paraId="1E06C161" w14:textId="77777777" w:rsidR="00066445" w:rsidRDefault="00066445">
      <w:pPr>
        <w:pStyle w:val="Szvegtrzs"/>
        <w:ind w:left="0"/>
      </w:pPr>
    </w:p>
    <w:p w14:paraId="0435796A" w14:textId="77777777" w:rsidR="00066445" w:rsidRDefault="00066445">
      <w:pPr>
        <w:pStyle w:val="Szvegtrzs"/>
        <w:spacing w:before="3"/>
        <w:ind w:left="0"/>
        <w:rPr>
          <w:sz w:val="28"/>
        </w:rPr>
      </w:pPr>
    </w:p>
    <w:p w14:paraId="127F7C73" w14:textId="77777777" w:rsidR="00066445" w:rsidRDefault="00502169">
      <w:pPr>
        <w:pStyle w:val="Cmsor1"/>
        <w:numPr>
          <w:ilvl w:val="0"/>
          <w:numId w:val="5"/>
        </w:numPr>
        <w:tabs>
          <w:tab w:val="left" w:pos="824"/>
          <w:tab w:val="left" w:pos="825"/>
        </w:tabs>
        <w:ind w:left="824" w:hanging="709"/>
      </w:pPr>
      <w:r>
        <w:t>Pályázó</w:t>
      </w:r>
      <w:r>
        <w:rPr>
          <w:spacing w:val="-5"/>
        </w:rPr>
        <w:t xml:space="preserve"> </w:t>
      </w:r>
      <w:r>
        <w:t>jogai</w:t>
      </w:r>
      <w:r>
        <w:rPr>
          <w:spacing w:val="-4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jogérvényesítési</w:t>
      </w:r>
      <w:r>
        <w:rPr>
          <w:spacing w:val="-5"/>
        </w:rPr>
        <w:t xml:space="preserve"> </w:t>
      </w:r>
      <w:r>
        <w:t>lehetőségei</w:t>
      </w:r>
    </w:p>
    <w:p w14:paraId="3FD6104F" w14:textId="77777777" w:rsidR="00066445" w:rsidRDefault="00502169">
      <w:pPr>
        <w:pStyle w:val="Szvegtrzs"/>
        <w:spacing w:before="183" w:line="259" w:lineRule="auto"/>
        <w:ind w:right="835"/>
        <w:jc w:val="both"/>
      </w:pPr>
      <w:r>
        <w:t>A Pályázó jogosult arra, hogy az Adatkezelőtől visszajelzést kapjon arra vonatkozóan, hogy személyes</w:t>
      </w:r>
      <w:r>
        <w:rPr>
          <w:spacing w:val="1"/>
        </w:rPr>
        <w:t xml:space="preserve"> </w:t>
      </w:r>
      <w:r>
        <w:t>adatainak kezelése folyamatban van-e, és ha ilyen adatkezelés folyamatban van, jogosult arra, hogy a</w:t>
      </w:r>
      <w:r>
        <w:rPr>
          <w:spacing w:val="-47"/>
        </w:rPr>
        <w:t xml:space="preserve"> </w:t>
      </w:r>
      <w:r>
        <w:t>személyes</w:t>
      </w:r>
      <w:r>
        <w:rPr>
          <w:spacing w:val="-3"/>
        </w:rPr>
        <w:t xml:space="preserve"> </w:t>
      </w:r>
      <w:r>
        <w:t>adatokhoz</w:t>
      </w:r>
      <w:r>
        <w:rPr>
          <w:spacing w:val="-1"/>
        </w:rPr>
        <w:t xml:space="preserve"> </w:t>
      </w:r>
      <w:r>
        <w:t>és a</w:t>
      </w:r>
      <w:r>
        <w:rPr>
          <w:spacing w:val="-2"/>
        </w:rPr>
        <w:t xml:space="preserve"> </w:t>
      </w:r>
      <w:r>
        <w:t>következő információkhoz</w:t>
      </w:r>
      <w:r>
        <w:rPr>
          <w:spacing w:val="-1"/>
        </w:rPr>
        <w:t xml:space="preserve"> </w:t>
      </w:r>
      <w:r>
        <w:t>hozzáférést kapjon:</w:t>
      </w:r>
    </w:p>
    <w:p w14:paraId="123C79F3" w14:textId="77777777" w:rsidR="00066445" w:rsidRDefault="00502169">
      <w:pPr>
        <w:pStyle w:val="Listaszerbekezds"/>
        <w:numPr>
          <w:ilvl w:val="0"/>
          <w:numId w:val="4"/>
        </w:numPr>
        <w:tabs>
          <w:tab w:val="left" w:pos="1060"/>
        </w:tabs>
        <w:spacing w:before="159"/>
        <w:ind w:hanging="224"/>
      </w:pPr>
      <w:r>
        <w:t>az adatkezelés</w:t>
      </w:r>
      <w:r>
        <w:rPr>
          <w:spacing w:val="-2"/>
        </w:rPr>
        <w:t xml:space="preserve"> </w:t>
      </w:r>
      <w:r>
        <w:t>céljai;</w:t>
      </w:r>
    </w:p>
    <w:p w14:paraId="351F0B30" w14:textId="77777777" w:rsidR="00066445" w:rsidRDefault="00502169">
      <w:pPr>
        <w:pStyle w:val="Listaszerbekezds"/>
        <w:numPr>
          <w:ilvl w:val="0"/>
          <w:numId w:val="4"/>
        </w:numPr>
        <w:tabs>
          <w:tab w:val="left" w:pos="1070"/>
        </w:tabs>
        <w:spacing w:before="181"/>
        <w:ind w:left="1069" w:hanging="234"/>
      </w:pPr>
      <w:r>
        <w:t>az</w:t>
      </w:r>
      <w:r>
        <w:rPr>
          <w:spacing w:val="-3"/>
        </w:rPr>
        <w:t xml:space="preserve"> </w:t>
      </w:r>
      <w:r>
        <w:t>érintett</w:t>
      </w:r>
      <w:r>
        <w:rPr>
          <w:spacing w:val="-2"/>
        </w:rPr>
        <w:t xml:space="preserve"> </w:t>
      </w:r>
      <w:r>
        <w:t>személyes adatok</w:t>
      </w:r>
      <w:r>
        <w:rPr>
          <w:spacing w:val="-4"/>
        </w:rPr>
        <w:t xml:space="preserve"> </w:t>
      </w:r>
      <w:r>
        <w:t>kategóriái;</w:t>
      </w:r>
    </w:p>
    <w:p w14:paraId="02FCF4DA" w14:textId="77777777" w:rsidR="00066445" w:rsidRDefault="00502169">
      <w:pPr>
        <w:pStyle w:val="Listaszerbekezds"/>
        <w:numPr>
          <w:ilvl w:val="0"/>
          <w:numId w:val="4"/>
        </w:numPr>
        <w:tabs>
          <w:tab w:val="left" w:pos="1055"/>
        </w:tabs>
        <w:spacing w:before="180" w:line="259" w:lineRule="auto"/>
        <w:ind w:left="836" w:right="831" w:firstLine="0"/>
        <w:jc w:val="both"/>
      </w:pPr>
      <w:r>
        <w:t>azon címzettek vagy címzettek kategóriái, akikkel, illetve amelyekkel a személyes adatokat</w:t>
      </w:r>
      <w:r>
        <w:rPr>
          <w:spacing w:val="1"/>
        </w:rPr>
        <w:t xml:space="preserve"> </w:t>
      </w:r>
      <w:r>
        <w:t>közölték vagy közölni fogják, ideértve különösen a harmadik országbeli címzetteket, illetve a</w:t>
      </w:r>
      <w:r>
        <w:rPr>
          <w:spacing w:val="1"/>
        </w:rPr>
        <w:t xml:space="preserve"> </w:t>
      </w:r>
      <w:r>
        <w:t>nemzetközi</w:t>
      </w:r>
      <w:r>
        <w:rPr>
          <w:spacing w:val="-3"/>
        </w:rPr>
        <w:t xml:space="preserve"> </w:t>
      </w:r>
      <w:r>
        <w:t>szervezeteket;</w:t>
      </w:r>
    </w:p>
    <w:p w14:paraId="3D49FC74" w14:textId="77777777" w:rsidR="00066445" w:rsidRDefault="00502169">
      <w:pPr>
        <w:pStyle w:val="Listaszerbekezds"/>
        <w:numPr>
          <w:ilvl w:val="0"/>
          <w:numId w:val="4"/>
        </w:numPr>
        <w:tabs>
          <w:tab w:val="left" w:pos="1120"/>
        </w:tabs>
        <w:spacing w:before="159" w:line="259" w:lineRule="auto"/>
        <w:ind w:left="836" w:right="835" w:firstLine="0"/>
        <w:jc w:val="both"/>
      </w:pPr>
      <w:r>
        <w:t>adott</w:t>
      </w:r>
      <w:r>
        <w:rPr>
          <w:spacing w:val="1"/>
        </w:rPr>
        <w:t xml:space="preserve"> </w:t>
      </w:r>
      <w:r>
        <w:t>esetben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adatok</w:t>
      </w:r>
      <w:r>
        <w:rPr>
          <w:spacing w:val="1"/>
        </w:rPr>
        <w:t xml:space="preserve"> </w:t>
      </w:r>
      <w:r>
        <w:t>tárolásának</w:t>
      </w:r>
      <w:r>
        <w:rPr>
          <w:spacing w:val="1"/>
        </w:rPr>
        <w:t xml:space="preserve"> </w:t>
      </w:r>
      <w:r>
        <w:t>tervezett</w:t>
      </w:r>
      <w:r>
        <w:rPr>
          <w:spacing w:val="1"/>
        </w:rPr>
        <w:t xml:space="preserve"> </w:t>
      </w:r>
      <w:r>
        <w:t>időtartama,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nem</w:t>
      </w:r>
      <w:r>
        <w:rPr>
          <w:spacing w:val="-47"/>
        </w:rPr>
        <w:t xml:space="preserve"> </w:t>
      </w:r>
      <w:r>
        <w:t>lehetséges,</w:t>
      </w:r>
      <w:r>
        <w:rPr>
          <w:spacing w:val="-2"/>
        </w:rPr>
        <w:t xml:space="preserve"> </w:t>
      </w:r>
      <w:r>
        <w:t>ezen időtartam</w:t>
      </w:r>
      <w:r>
        <w:rPr>
          <w:spacing w:val="-2"/>
        </w:rPr>
        <w:t xml:space="preserve"> </w:t>
      </w:r>
      <w:r>
        <w:t>meghatározásának</w:t>
      </w:r>
      <w:r>
        <w:rPr>
          <w:spacing w:val="1"/>
        </w:rPr>
        <w:t xml:space="preserve"> </w:t>
      </w:r>
      <w:r>
        <w:t>szempontjai;</w:t>
      </w:r>
    </w:p>
    <w:p w14:paraId="5A66BCE4" w14:textId="77777777" w:rsidR="00066445" w:rsidRDefault="00502169">
      <w:pPr>
        <w:pStyle w:val="Listaszerbekezds"/>
        <w:numPr>
          <w:ilvl w:val="0"/>
          <w:numId w:val="4"/>
        </w:numPr>
        <w:tabs>
          <w:tab w:val="left" w:pos="1067"/>
        </w:tabs>
        <w:spacing w:before="160" w:line="259" w:lineRule="auto"/>
        <w:ind w:left="836" w:right="835" w:firstLine="0"/>
        <w:jc w:val="both"/>
      </w:pPr>
      <w:r>
        <w:t>az érintett azon joga, hogy kérelmezheti az Adatkezelőtől a rá vonatkozó személyes adatok</w:t>
      </w:r>
      <w:r>
        <w:rPr>
          <w:spacing w:val="-47"/>
        </w:rPr>
        <w:t xml:space="preserve"> </w:t>
      </w:r>
      <w:r>
        <w:t>helyesbítését,</w:t>
      </w:r>
      <w:r>
        <w:rPr>
          <w:spacing w:val="-3"/>
        </w:rPr>
        <w:t xml:space="preserve"> </w:t>
      </w:r>
      <w:r>
        <w:t>törlését</w:t>
      </w:r>
      <w:r>
        <w:rPr>
          <w:spacing w:val="-5"/>
        </w:rPr>
        <w:t xml:space="preserve"> </w:t>
      </w:r>
      <w:r>
        <w:t>vagy</w:t>
      </w:r>
      <w:r>
        <w:rPr>
          <w:spacing w:val="-5"/>
        </w:rPr>
        <w:t xml:space="preserve"> </w:t>
      </w:r>
      <w:r>
        <w:t>kezelésének</w:t>
      </w:r>
      <w:r>
        <w:rPr>
          <w:spacing w:val="-3"/>
        </w:rPr>
        <w:t xml:space="preserve"> </w:t>
      </w:r>
      <w:r>
        <w:t>korlátozását,</w:t>
      </w:r>
      <w:r>
        <w:rPr>
          <w:spacing w:val="-8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tiltakozhat</w:t>
      </w:r>
      <w:r>
        <w:rPr>
          <w:spacing w:val="-6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ilyen</w:t>
      </w:r>
      <w:r>
        <w:rPr>
          <w:spacing w:val="-5"/>
        </w:rPr>
        <w:t xml:space="preserve"> </w:t>
      </w:r>
      <w:r>
        <w:t>személyes</w:t>
      </w:r>
      <w:r>
        <w:rPr>
          <w:spacing w:val="-5"/>
        </w:rPr>
        <w:t xml:space="preserve"> </w:t>
      </w:r>
      <w:r>
        <w:t>adatok</w:t>
      </w:r>
      <w:r>
        <w:rPr>
          <w:spacing w:val="-48"/>
        </w:rPr>
        <w:t xml:space="preserve"> </w:t>
      </w:r>
      <w:r>
        <w:lastRenderedPageBreak/>
        <w:t>kezelése ellen;</w:t>
      </w:r>
    </w:p>
    <w:p w14:paraId="32696400" w14:textId="77777777" w:rsidR="00066445" w:rsidRDefault="00502169">
      <w:pPr>
        <w:pStyle w:val="Listaszerbekezds"/>
        <w:numPr>
          <w:ilvl w:val="0"/>
          <w:numId w:val="4"/>
        </w:numPr>
        <w:tabs>
          <w:tab w:val="left" w:pos="1021"/>
        </w:tabs>
        <w:spacing w:before="159"/>
        <w:ind w:left="1020" w:hanging="185"/>
      </w:pPr>
      <w:r>
        <w:t>a</w:t>
      </w:r>
      <w:r>
        <w:rPr>
          <w:spacing w:val="-4"/>
        </w:rPr>
        <w:t xml:space="preserve"> </w:t>
      </w:r>
      <w:r>
        <w:t>valamely</w:t>
      </w:r>
      <w:r>
        <w:rPr>
          <w:spacing w:val="-5"/>
        </w:rPr>
        <w:t xml:space="preserve"> </w:t>
      </w:r>
      <w:r>
        <w:t>felügyeleti</w:t>
      </w:r>
      <w:r>
        <w:rPr>
          <w:spacing w:val="-4"/>
        </w:rPr>
        <w:t xml:space="preserve"> </w:t>
      </w:r>
      <w:r>
        <w:t>hatósághoz</w:t>
      </w:r>
      <w:r>
        <w:rPr>
          <w:spacing w:val="-4"/>
        </w:rPr>
        <w:t xml:space="preserve"> </w:t>
      </w:r>
      <w:r>
        <w:t>címzett</w:t>
      </w:r>
      <w:r>
        <w:rPr>
          <w:spacing w:val="-5"/>
        </w:rPr>
        <w:t xml:space="preserve"> </w:t>
      </w:r>
      <w:r>
        <w:t>panasz</w:t>
      </w:r>
      <w:r>
        <w:rPr>
          <w:spacing w:val="-5"/>
        </w:rPr>
        <w:t xml:space="preserve"> </w:t>
      </w:r>
      <w:r>
        <w:t>benyújtásának</w:t>
      </w:r>
      <w:r>
        <w:rPr>
          <w:spacing w:val="-2"/>
        </w:rPr>
        <w:t xml:space="preserve"> </w:t>
      </w:r>
      <w:r>
        <w:t>joga;</w:t>
      </w:r>
    </w:p>
    <w:p w14:paraId="102E206E" w14:textId="77777777" w:rsidR="00066445" w:rsidRDefault="00502169">
      <w:pPr>
        <w:pStyle w:val="Listaszerbekezds"/>
        <w:numPr>
          <w:ilvl w:val="0"/>
          <w:numId w:val="4"/>
        </w:numPr>
        <w:tabs>
          <w:tab w:val="left" w:pos="1103"/>
        </w:tabs>
        <w:spacing w:before="183" w:line="259" w:lineRule="auto"/>
        <w:ind w:left="836" w:right="837" w:firstLine="0"/>
        <w:jc w:val="both"/>
      </w:pPr>
      <w:r>
        <w:t>ha az adatokat nem az érintettől gyűjtötték, a forrásokra vonatkozó minden elérhető</w:t>
      </w:r>
      <w:r>
        <w:rPr>
          <w:spacing w:val="1"/>
        </w:rPr>
        <w:t xml:space="preserve"> </w:t>
      </w:r>
      <w:r>
        <w:t>információ;</w:t>
      </w:r>
    </w:p>
    <w:p w14:paraId="549ED9ED" w14:textId="77777777" w:rsidR="00066445" w:rsidRDefault="00502169">
      <w:pPr>
        <w:pStyle w:val="Listaszerbekezds"/>
        <w:numPr>
          <w:ilvl w:val="0"/>
          <w:numId w:val="4"/>
        </w:numPr>
        <w:tabs>
          <w:tab w:val="left" w:pos="1065"/>
        </w:tabs>
        <w:spacing w:before="159" w:line="259" w:lineRule="auto"/>
        <w:ind w:left="836" w:right="830" w:firstLine="0"/>
        <w:jc w:val="both"/>
      </w:pPr>
      <w:r>
        <w:t>az</w:t>
      </w:r>
      <w:r>
        <w:rPr>
          <w:spacing w:val="-7"/>
        </w:rPr>
        <w:t xml:space="preserve"> </w:t>
      </w:r>
      <w:r>
        <w:t>automatizált</w:t>
      </w:r>
      <w:r>
        <w:rPr>
          <w:spacing w:val="-7"/>
        </w:rPr>
        <w:t xml:space="preserve"> </w:t>
      </w:r>
      <w:r>
        <w:t>döntéshozatal</w:t>
      </w:r>
      <w:r>
        <w:rPr>
          <w:spacing w:val="-6"/>
        </w:rPr>
        <w:t xml:space="preserve"> </w:t>
      </w:r>
      <w:r>
        <w:t>ténye,</w:t>
      </w:r>
      <w:r>
        <w:rPr>
          <w:spacing w:val="-6"/>
        </w:rPr>
        <w:t xml:space="preserve"> </w:t>
      </w:r>
      <w:r>
        <w:t>ideértve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profilalkotást</w:t>
      </w:r>
      <w:r>
        <w:rPr>
          <w:spacing w:val="-6"/>
        </w:rPr>
        <w:t xml:space="preserve"> </w:t>
      </w:r>
      <w:r>
        <w:t>is,</w:t>
      </w:r>
      <w:r>
        <w:rPr>
          <w:spacing w:val="-7"/>
        </w:rPr>
        <w:t xml:space="preserve"> </w:t>
      </w:r>
      <w:r>
        <w:t>valamint</w:t>
      </w:r>
      <w:r>
        <w:rPr>
          <w:spacing w:val="-6"/>
        </w:rPr>
        <w:t xml:space="preserve"> </w:t>
      </w:r>
      <w:r>
        <w:t>legalább</w:t>
      </w:r>
      <w:r>
        <w:rPr>
          <w:spacing w:val="-6"/>
        </w:rPr>
        <w:t xml:space="preserve"> </w:t>
      </w:r>
      <w:r>
        <w:t>ezekben</w:t>
      </w:r>
      <w:r>
        <w:rPr>
          <w:spacing w:val="-47"/>
        </w:rPr>
        <w:t xml:space="preserve"> </w:t>
      </w:r>
      <w:r>
        <w:t>az esetekben az alkalmazott logikára és arra vonatkozó érthető információk, hogy az ilyen</w:t>
      </w:r>
      <w:r>
        <w:rPr>
          <w:spacing w:val="1"/>
        </w:rPr>
        <w:t xml:space="preserve"> </w:t>
      </w:r>
      <w:r>
        <w:rPr>
          <w:spacing w:val="-1"/>
        </w:rPr>
        <w:t>adatkezelés</w:t>
      </w:r>
      <w:r>
        <w:rPr>
          <w:spacing w:val="-14"/>
        </w:rPr>
        <w:t xml:space="preserve"> </w:t>
      </w:r>
      <w:r>
        <w:rPr>
          <w:spacing w:val="-1"/>
        </w:rPr>
        <w:t>milyen</w:t>
      </w:r>
      <w:r>
        <w:rPr>
          <w:spacing w:val="-11"/>
        </w:rPr>
        <w:t xml:space="preserve"> </w:t>
      </w:r>
      <w:r>
        <w:rPr>
          <w:spacing w:val="-1"/>
        </w:rPr>
        <w:t>jelentőséggel</w:t>
      </w:r>
      <w:r>
        <w:rPr>
          <w:spacing w:val="-11"/>
        </w:rPr>
        <w:t xml:space="preserve"> </w:t>
      </w:r>
      <w:r>
        <w:t>bír,</w:t>
      </w:r>
      <w:r>
        <w:rPr>
          <w:spacing w:val="-11"/>
        </w:rPr>
        <w:t xml:space="preserve"> </w:t>
      </w:r>
      <w:r>
        <w:t>és</w:t>
      </w:r>
      <w:r>
        <w:rPr>
          <w:spacing w:val="-11"/>
        </w:rPr>
        <w:t xml:space="preserve"> </w:t>
      </w:r>
      <w:r>
        <w:t>az</w:t>
      </w:r>
      <w:r>
        <w:rPr>
          <w:spacing w:val="-13"/>
        </w:rPr>
        <w:t xml:space="preserve"> </w:t>
      </w:r>
      <w:r>
        <w:t>érintettre</w:t>
      </w:r>
      <w:r>
        <w:rPr>
          <w:spacing w:val="-10"/>
        </w:rPr>
        <w:t xml:space="preserve"> </w:t>
      </w:r>
      <w:r>
        <w:t>nézve</w:t>
      </w:r>
      <w:r>
        <w:rPr>
          <w:spacing w:val="-13"/>
        </w:rPr>
        <w:t xml:space="preserve"> </w:t>
      </w:r>
      <w:r>
        <w:t>milyen</w:t>
      </w:r>
      <w:r>
        <w:rPr>
          <w:spacing w:val="-11"/>
        </w:rPr>
        <w:t xml:space="preserve"> </w:t>
      </w:r>
      <w:r>
        <w:t>várható</w:t>
      </w:r>
      <w:r>
        <w:rPr>
          <w:spacing w:val="-12"/>
        </w:rPr>
        <w:t xml:space="preserve"> </w:t>
      </w:r>
      <w:r>
        <w:t>következményekkel</w:t>
      </w:r>
      <w:r>
        <w:rPr>
          <w:spacing w:val="-48"/>
        </w:rPr>
        <w:t xml:space="preserve"> </w:t>
      </w:r>
      <w:r>
        <w:t>jár.</w:t>
      </w:r>
    </w:p>
    <w:p w14:paraId="0B476E09" w14:textId="77777777" w:rsidR="00354E64" w:rsidRDefault="00354E64">
      <w:pPr>
        <w:spacing w:line="259" w:lineRule="auto"/>
        <w:jc w:val="both"/>
      </w:pPr>
    </w:p>
    <w:p w14:paraId="48BD0481" w14:textId="77777777" w:rsidR="00066445" w:rsidRDefault="00502169">
      <w:pPr>
        <w:pStyle w:val="Szvegtrzs"/>
        <w:spacing w:before="36" w:line="259" w:lineRule="auto"/>
        <w:ind w:right="833"/>
        <w:jc w:val="both"/>
      </w:pPr>
      <w:r>
        <w:t>Pályázó</w:t>
      </w:r>
      <w:r>
        <w:rPr>
          <w:spacing w:val="-8"/>
        </w:rPr>
        <w:t xml:space="preserve"> </w:t>
      </w:r>
      <w:r>
        <w:t>számára</w:t>
      </w:r>
      <w:r>
        <w:rPr>
          <w:spacing w:val="-10"/>
        </w:rPr>
        <w:t xml:space="preserve"> </w:t>
      </w:r>
      <w:r>
        <w:t>biztosítani</w:t>
      </w:r>
      <w:r>
        <w:rPr>
          <w:spacing w:val="-12"/>
        </w:rPr>
        <w:t xml:space="preserve"> </w:t>
      </w:r>
      <w:r>
        <w:t>kell,</w:t>
      </w:r>
      <w:r>
        <w:rPr>
          <w:spacing w:val="-9"/>
        </w:rPr>
        <w:t xml:space="preserve"> </w:t>
      </w:r>
      <w:r>
        <w:t>hogy</w:t>
      </w:r>
      <w:r>
        <w:rPr>
          <w:spacing w:val="-7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adatkezelés</w:t>
      </w:r>
      <w:r>
        <w:rPr>
          <w:spacing w:val="-11"/>
        </w:rPr>
        <w:t xml:space="preserve"> </w:t>
      </w:r>
      <w:r>
        <w:t>tárgyát</w:t>
      </w:r>
      <w:r>
        <w:rPr>
          <w:spacing w:val="-9"/>
        </w:rPr>
        <w:t xml:space="preserve"> </w:t>
      </w:r>
      <w:r>
        <w:t>képező</w:t>
      </w:r>
      <w:r>
        <w:rPr>
          <w:spacing w:val="-10"/>
        </w:rPr>
        <w:t xml:space="preserve"> </w:t>
      </w:r>
      <w:r>
        <w:t>személyes</w:t>
      </w:r>
      <w:r>
        <w:rPr>
          <w:spacing w:val="-8"/>
        </w:rPr>
        <w:t xml:space="preserve"> </w:t>
      </w:r>
      <w:r>
        <w:t>adatairól</w:t>
      </w:r>
      <w:r>
        <w:rPr>
          <w:spacing w:val="-9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Adatkezelő</w:t>
      </w:r>
      <w:r>
        <w:rPr>
          <w:spacing w:val="-47"/>
        </w:rPr>
        <w:t xml:space="preserve"> </w:t>
      </w:r>
      <w:r>
        <w:rPr>
          <w:b/>
        </w:rPr>
        <w:t>másolatot</w:t>
      </w:r>
      <w:r>
        <w:rPr>
          <w:b/>
          <w:spacing w:val="-3"/>
        </w:rPr>
        <w:t xml:space="preserve"> </w:t>
      </w:r>
      <w:r>
        <w:t>adjon.</w:t>
      </w:r>
      <w:r>
        <w:rPr>
          <w:spacing w:val="-5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érintett</w:t>
      </w:r>
      <w:r>
        <w:rPr>
          <w:spacing w:val="-4"/>
        </w:rPr>
        <w:t xml:space="preserve"> </w:t>
      </w:r>
      <w:r>
        <w:t>által</w:t>
      </w:r>
      <w:r>
        <w:rPr>
          <w:spacing w:val="-4"/>
        </w:rPr>
        <w:t xml:space="preserve"> </w:t>
      </w:r>
      <w:r>
        <w:t>kért</w:t>
      </w:r>
      <w:r>
        <w:rPr>
          <w:spacing w:val="-4"/>
        </w:rPr>
        <w:t xml:space="preserve"> </w:t>
      </w:r>
      <w:r>
        <w:t>további</w:t>
      </w:r>
      <w:r>
        <w:rPr>
          <w:spacing w:val="-6"/>
        </w:rPr>
        <w:t xml:space="preserve"> </w:t>
      </w:r>
      <w:r>
        <w:t>másolatért</w:t>
      </w:r>
      <w:r>
        <w:rPr>
          <w:spacing w:val="-3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Adatkezelő</w:t>
      </w:r>
      <w:r>
        <w:rPr>
          <w:spacing w:val="-2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adminisztratív</w:t>
      </w:r>
      <w:r>
        <w:rPr>
          <w:spacing w:val="-5"/>
        </w:rPr>
        <w:t xml:space="preserve"> </w:t>
      </w:r>
      <w:r>
        <w:t>költségeken</w:t>
      </w:r>
      <w:r>
        <w:rPr>
          <w:spacing w:val="-48"/>
        </w:rPr>
        <w:t xml:space="preserve"> </w:t>
      </w:r>
      <w:r>
        <w:t>alapuló, ésszerű mértékű díjat számíthat fel. Ha az érintett elektronikus úton nyújtotta be a kérelmet,</w:t>
      </w:r>
      <w:r>
        <w:rPr>
          <w:spacing w:val="-47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információkat</w:t>
      </w:r>
      <w:r>
        <w:rPr>
          <w:spacing w:val="1"/>
        </w:rPr>
        <w:t xml:space="preserve"> </w:t>
      </w:r>
      <w:r>
        <w:t>széles</w:t>
      </w:r>
      <w:r>
        <w:rPr>
          <w:spacing w:val="1"/>
        </w:rPr>
        <w:t xml:space="preserve"> </w:t>
      </w:r>
      <w:r>
        <w:t>körben</w:t>
      </w:r>
      <w:r>
        <w:rPr>
          <w:spacing w:val="1"/>
        </w:rPr>
        <w:t xml:space="preserve"> </w:t>
      </w:r>
      <w:r>
        <w:t>használt</w:t>
      </w:r>
      <w:r>
        <w:rPr>
          <w:spacing w:val="1"/>
        </w:rPr>
        <w:t xml:space="preserve"> </w:t>
      </w:r>
      <w:r>
        <w:t>elektronikus</w:t>
      </w:r>
      <w:r>
        <w:rPr>
          <w:spacing w:val="1"/>
        </w:rPr>
        <w:t xml:space="preserve"> </w:t>
      </w:r>
      <w:r>
        <w:t>formátumban kell</w:t>
      </w:r>
      <w:r>
        <w:rPr>
          <w:spacing w:val="1"/>
        </w:rPr>
        <w:t xml:space="preserve"> </w:t>
      </w:r>
      <w:r>
        <w:t>rendelkezésre</w:t>
      </w:r>
      <w:r>
        <w:rPr>
          <w:spacing w:val="1"/>
        </w:rPr>
        <w:t xml:space="preserve"> </w:t>
      </w:r>
      <w:r>
        <w:t>bocsátani,</w:t>
      </w:r>
      <w:r>
        <w:rPr>
          <w:spacing w:val="1"/>
        </w:rPr>
        <w:t xml:space="preserve"> </w:t>
      </w:r>
      <w:r>
        <w:t>kivéve, ha az érintett másként kéri. A másolat igénylésére vonatkozó jog nem érintheti hátrányosan</w:t>
      </w:r>
      <w:r>
        <w:rPr>
          <w:spacing w:val="1"/>
        </w:rPr>
        <w:t xml:space="preserve"> </w:t>
      </w:r>
      <w:r>
        <w:t>mások jogait</w:t>
      </w:r>
      <w:r>
        <w:rPr>
          <w:spacing w:val="-2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szabadságait.</w:t>
      </w:r>
    </w:p>
    <w:p w14:paraId="1662A541" w14:textId="77777777" w:rsidR="00066445" w:rsidRDefault="00066445">
      <w:pPr>
        <w:pStyle w:val="Szvegtrzs"/>
        <w:spacing w:before="4"/>
        <w:ind w:left="0"/>
        <w:rPr>
          <w:sz w:val="16"/>
        </w:rPr>
      </w:pPr>
    </w:p>
    <w:p w14:paraId="616A60AA" w14:textId="77777777" w:rsidR="00066445" w:rsidRDefault="00502169">
      <w:pPr>
        <w:ind w:left="116"/>
      </w:pPr>
      <w:r>
        <w:t>A</w:t>
      </w:r>
      <w:r>
        <w:rPr>
          <w:spacing w:val="-3"/>
        </w:rPr>
        <w:t xml:space="preserve"> </w:t>
      </w:r>
      <w:r>
        <w:t>Pályázó</w:t>
      </w:r>
      <w:r>
        <w:rPr>
          <w:spacing w:val="-1"/>
        </w:rPr>
        <w:t xml:space="preserve"> </w:t>
      </w:r>
      <w:r>
        <w:t>jogosult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Adatkezelőtől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rá</w:t>
      </w:r>
      <w:r>
        <w:rPr>
          <w:spacing w:val="-4"/>
        </w:rPr>
        <w:t xml:space="preserve"> </w:t>
      </w:r>
      <w:r>
        <w:t>vonatkozó</w:t>
      </w:r>
      <w:r>
        <w:rPr>
          <w:spacing w:val="-2"/>
        </w:rPr>
        <w:t xml:space="preserve"> </w:t>
      </w:r>
      <w:r>
        <w:rPr>
          <w:b/>
        </w:rPr>
        <w:t>személyes</w:t>
      </w:r>
      <w:r>
        <w:rPr>
          <w:b/>
          <w:spacing w:val="-2"/>
        </w:rPr>
        <w:t xml:space="preserve"> </w:t>
      </w:r>
      <w:r>
        <w:rPr>
          <w:b/>
        </w:rPr>
        <w:t>adat</w:t>
      </w:r>
      <w:r>
        <w:rPr>
          <w:b/>
          <w:spacing w:val="-2"/>
        </w:rPr>
        <w:t xml:space="preserve"> </w:t>
      </w:r>
      <w:r>
        <w:rPr>
          <w:b/>
        </w:rPr>
        <w:t>helyesbítését</w:t>
      </w:r>
      <w:r>
        <w:rPr>
          <w:b/>
          <w:spacing w:val="-4"/>
        </w:rPr>
        <w:t xml:space="preserve"> </w:t>
      </w:r>
      <w:r>
        <w:rPr>
          <w:b/>
        </w:rPr>
        <w:t>és</w:t>
      </w:r>
      <w:r>
        <w:rPr>
          <w:b/>
          <w:spacing w:val="-2"/>
        </w:rPr>
        <w:t xml:space="preserve"> </w:t>
      </w:r>
      <w:r>
        <w:rPr>
          <w:b/>
        </w:rPr>
        <w:t>törlését</w:t>
      </w:r>
      <w:r>
        <w:rPr>
          <w:b/>
          <w:spacing w:val="3"/>
        </w:rPr>
        <w:t xml:space="preserve"> </w:t>
      </w:r>
      <w:r>
        <w:t>kérni.</w:t>
      </w:r>
    </w:p>
    <w:p w14:paraId="490B407C" w14:textId="77777777" w:rsidR="00066445" w:rsidRDefault="00502169">
      <w:pPr>
        <w:pStyle w:val="Szvegtrzs"/>
        <w:spacing w:before="180" w:line="259" w:lineRule="auto"/>
        <w:ind w:right="836"/>
        <w:jc w:val="both"/>
      </w:pPr>
      <w:r>
        <w:t>Adatkezelő köteles a személyes adatot indokolatlan késedelem nélkül törölni, ha az alábbi indokok</w:t>
      </w:r>
      <w:r>
        <w:rPr>
          <w:spacing w:val="1"/>
        </w:rPr>
        <w:t xml:space="preserve"> </w:t>
      </w:r>
      <w:r>
        <w:t>valamelyike</w:t>
      </w:r>
      <w:r>
        <w:rPr>
          <w:spacing w:val="-1"/>
        </w:rPr>
        <w:t xml:space="preserve"> </w:t>
      </w:r>
      <w:r>
        <w:t>fennáll:</w:t>
      </w:r>
    </w:p>
    <w:p w14:paraId="4FB5B002" w14:textId="77777777" w:rsidR="00066445" w:rsidRDefault="00502169">
      <w:pPr>
        <w:pStyle w:val="Listaszerbekezds"/>
        <w:numPr>
          <w:ilvl w:val="0"/>
          <w:numId w:val="3"/>
        </w:numPr>
        <w:tabs>
          <w:tab w:val="left" w:pos="1050"/>
        </w:tabs>
        <w:spacing w:before="159" w:line="259" w:lineRule="auto"/>
        <w:ind w:right="833" w:firstLine="0"/>
        <w:jc w:val="both"/>
      </w:pP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személyes</w:t>
      </w:r>
      <w:r>
        <w:rPr>
          <w:spacing w:val="-9"/>
        </w:rPr>
        <w:t xml:space="preserve"> </w:t>
      </w:r>
      <w:r>
        <w:rPr>
          <w:spacing w:val="-1"/>
        </w:rPr>
        <w:t>adatokra</w:t>
      </w:r>
      <w:r>
        <w:rPr>
          <w:spacing w:val="-12"/>
        </w:rPr>
        <w:t xml:space="preserve"> </w:t>
      </w:r>
      <w:r>
        <w:rPr>
          <w:spacing w:val="-1"/>
        </w:rPr>
        <w:t>már</w:t>
      </w:r>
      <w:r>
        <w:rPr>
          <w:spacing w:val="-8"/>
        </w:rPr>
        <w:t xml:space="preserve"> </w:t>
      </w:r>
      <w:r>
        <w:rPr>
          <w:spacing w:val="-1"/>
        </w:rPr>
        <w:t>nincs</w:t>
      </w:r>
      <w:r>
        <w:rPr>
          <w:spacing w:val="-9"/>
        </w:rPr>
        <w:t xml:space="preserve"> </w:t>
      </w:r>
      <w:r>
        <w:t>szükség</w:t>
      </w:r>
      <w:r>
        <w:rPr>
          <w:spacing w:val="-10"/>
        </w:rPr>
        <w:t xml:space="preserve"> </w:t>
      </w:r>
      <w:r>
        <w:t>abból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célból,</w:t>
      </w:r>
      <w:r>
        <w:rPr>
          <w:spacing w:val="-10"/>
        </w:rPr>
        <w:t xml:space="preserve"> </w:t>
      </w:r>
      <w:r>
        <w:t>amelyből</w:t>
      </w:r>
      <w:r>
        <w:rPr>
          <w:spacing w:val="-12"/>
        </w:rPr>
        <w:t xml:space="preserve"> </w:t>
      </w:r>
      <w:r>
        <w:t>azokat</w:t>
      </w:r>
      <w:r>
        <w:rPr>
          <w:spacing w:val="-8"/>
        </w:rPr>
        <w:t xml:space="preserve"> </w:t>
      </w:r>
      <w:r>
        <w:t>gyűjtötték</w:t>
      </w:r>
      <w:r>
        <w:rPr>
          <w:spacing w:val="-11"/>
        </w:rPr>
        <w:t xml:space="preserve"> </w:t>
      </w:r>
      <w:r>
        <w:t>vagy</w:t>
      </w:r>
      <w:r>
        <w:rPr>
          <w:spacing w:val="-13"/>
        </w:rPr>
        <w:t xml:space="preserve"> </w:t>
      </w:r>
      <w:r>
        <w:t>más</w:t>
      </w:r>
      <w:r>
        <w:rPr>
          <w:spacing w:val="-47"/>
        </w:rPr>
        <w:t xml:space="preserve"> </w:t>
      </w:r>
      <w:r>
        <w:t>módon</w:t>
      </w:r>
      <w:r>
        <w:rPr>
          <w:spacing w:val="-2"/>
        </w:rPr>
        <w:t xml:space="preserve"> </w:t>
      </w:r>
      <w:r>
        <w:t>kezelték;</w:t>
      </w:r>
    </w:p>
    <w:p w14:paraId="082E2A33" w14:textId="77777777" w:rsidR="00066445" w:rsidRDefault="00502169">
      <w:pPr>
        <w:pStyle w:val="Listaszerbekezds"/>
        <w:numPr>
          <w:ilvl w:val="0"/>
          <w:numId w:val="3"/>
        </w:numPr>
        <w:tabs>
          <w:tab w:val="left" w:pos="1084"/>
        </w:tabs>
        <w:spacing w:before="162" w:line="256" w:lineRule="auto"/>
        <w:ind w:right="834" w:firstLine="0"/>
        <w:jc w:val="both"/>
      </w:pPr>
      <w:r>
        <w:t>az érintett visszavonja az adatkezelés alapját képező hozzájárulását, és az adatkezelésnek</w:t>
      </w:r>
      <w:r>
        <w:rPr>
          <w:spacing w:val="1"/>
        </w:rPr>
        <w:t xml:space="preserve"> </w:t>
      </w:r>
      <w:r>
        <w:t>nincs</w:t>
      </w:r>
      <w:r>
        <w:rPr>
          <w:spacing w:val="-1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jogalapja;</w:t>
      </w:r>
    </w:p>
    <w:p w14:paraId="6E15A876" w14:textId="77777777" w:rsidR="00066445" w:rsidRDefault="00502169">
      <w:pPr>
        <w:pStyle w:val="Listaszerbekezds"/>
        <w:numPr>
          <w:ilvl w:val="0"/>
          <w:numId w:val="3"/>
        </w:numPr>
        <w:tabs>
          <w:tab w:val="left" w:pos="1067"/>
        </w:tabs>
        <w:spacing w:before="165" w:line="259" w:lineRule="auto"/>
        <w:ind w:right="834" w:firstLine="0"/>
        <w:jc w:val="both"/>
      </w:pPr>
      <w:r>
        <w:t>az érintett tiltakozik a közérdekből, közhatalmi jogosítvány gyakorlása érdekében vagy az</w:t>
      </w:r>
      <w:r>
        <w:rPr>
          <w:spacing w:val="1"/>
        </w:rPr>
        <w:t xml:space="preserve"> </w:t>
      </w:r>
      <w:r>
        <w:t>adatkezelő (harmadik fél) jogos érdekében történő adatkezelése ellen, és nincs elsőbbséget</w:t>
      </w:r>
      <w:r>
        <w:rPr>
          <w:spacing w:val="1"/>
        </w:rPr>
        <w:t xml:space="preserve"> </w:t>
      </w:r>
      <w:r>
        <w:t>élvező jogszerű ok az adatkezelésre, vagy az érintett a tiltakozik a közvetlen üzletszerzés</w:t>
      </w:r>
      <w:r>
        <w:rPr>
          <w:spacing w:val="1"/>
        </w:rPr>
        <w:t xml:space="preserve"> </w:t>
      </w:r>
      <w:r>
        <w:t>érdekében</w:t>
      </w:r>
      <w:r>
        <w:rPr>
          <w:spacing w:val="-2"/>
        </w:rPr>
        <w:t xml:space="preserve"> </w:t>
      </w:r>
      <w:r>
        <w:t>történő adatkezelés</w:t>
      </w:r>
      <w:r>
        <w:rPr>
          <w:spacing w:val="-3"/>
        </w:rPr>
        <w:t xml:space="preserve"> </w:t>
      </w:r>
      <w:r>
        <w:t>ellen;</w:t>
      </w:r>
      <w:r>
        <w:rPr>
          <w:spacing w:val="-1"/>
        </w:rPr>
        <w:t xml:space="preserve"> </w:t>
      </w:r>
      <w:r>
        <w:t>Adatkezelési</w:t>
      </w:r>
      <w:r>
        <w:rPr>
          <w:spacing w:val="-3"/>
        </w:rPr>
        <w:t xml:space="preserve"> </w:t>
      </w:r>
      <w:r>
        <w:t>tájékoztató</w:t>
      </w:r>
      <w:r>
        <w:rPr>
          <w:spacing w:val="-3"/>
        </w:rPr>
        <w:t xml:space="preserve"> </w:t>
      </w:r>
      <w:r>
        <w:t>személyes</w:t>
      </w:r>
      <w:r>
        <w:rPr>
          <w:spacing w:val="-3"/>
        </w:rPr>
        <w:t xml:space="preserve"> </w:t>
      </w:r>
      <w:r>
        <w:t>adatok</w:t>
      </w:r>
      <w:r>
        <w:rPr>
          <w:spacing w:val="-3"/>
        </w:rPr>
        <w:t xml:space="preserve"> </w:t>
      </w:r>
      <w:r>
        <w:t>kezeléséről</w:t>
      </w:r>
    </w:p>
    <w:p w14:paraId="4FECB113" w14:textId="77777777" w:rsidR="00066445" w:rsidRDefault="00502169">
      <w:pPr>
        <w:pStyle w:val="Listaszerbekezds"/>
        <w:numPr>
          <w:ilvl w:val="0"/>
          <w:numId w:val="3"/>
        </w:numPr>
        <w:tabs>
          <w:tab w:val="left" w:pos="1070"/>
        </w:tabs>
        <w:spacing w:before="157"/>
        <w:ind w:left="1069" w:hanging="234"/>
        <w:jc w:val="both"/>
      </w:pPr>
      <w:r>
        <w:t>a</w:t>
      </w:r>
      <w:r>
        <w:rPr>
          <w:spacing w:val="-2"/>
        </w:rPr>
        <w:t xml:space="preserve"> </w:t>
      </w:r>
      <w:r>
        <w:t>személyes</w:t>
      </w:r>
      <w:r>
        <w:rPr>
          <w:spacing w:val="-3"/>
        </w:rPr>
        <w:t xml:space="preserve"> </w:t>
      </w:r>
      <w:r>
        <w:t>adatokat jogellenesen</w:t>
      </w:r>
      <w:r>
        <w:rPr>
          <w:spacing w:val="-5"/>
        </w:rPr>
        <w:t xml:space="preserve"> </w:t>
      </w:r>
      <w:r>
        <w:t>kezelték;</w:t>
      </w:r>
    </w:p>
    <w:p w14:paraId="465209A2" w14:textId="77777777" w:rsidR="00066445" w:rsidRDefault="00502169">
      <w:pPr>
        <w:pStyle w:val="Listaszerbekezds"/>
        <w:numPr>
          <w:ilvl w:val="0"/>
          <w:numId w:val="3"/>
        </w:numPr>
        <w:tabs>
          <w:tab w:val="left" w:pos="1079"/>
        </w:tabs>
        <w:spacing w:before="183" w:line="259" w:lineRule="auto"/>
        <w:ind w:right="837" w:firstLine="0"/>
        <w:jc w:val="both"/>
      </w:pPr>
      <w:r>
        <w:t>a személyes adatokat az Adatkezelőre alkalmazandó uniós vagy tagállami jogban (magyar</w:t>
      </w:r>
      <w:r>
        <w:rPr>
          <w:spacing w:val="1"/>
        </w:rPr>
        <w:t xml:space="preserve"> </w:t>
      </w:r>
      <w:r>
        <w:t>jogban)</w:t>
      </w:r>
      <w:r>
        <w:rPr>
          <w:spacing w:val="-1"/>
        </w:rPr>
        <w:t xml:space="preserve"> </w:t>
      </w:r>
      <w:r>
        <w:t>előírt jogi</w:t>
      </w:r>
      <w:r>
        <w:rPr>
          <w:spacing w:val="-2"/>
        </w:rPr>
        <w:t xml:space="preserve"> </w:t>
      </w:r>
      <w:r>
        <w:t>kötelezettség</w:t>
      </w:r>
      <w:r>
        <w:rPr>
          <w:spacing w:val="-1"/>
        </w:rPr>
        <w:t xml:space="preserve"> </w:t>
      </w:r>
      <w:r>
        <w:t>teljesítéséhez törölni</w:t>
      </w:r>
      <w:r>
        <w:rPr>
          <w:spacing w:val="-2"/>
        </w:rPr>
        <w:t xml:space="preserve"> </w:t>
      </w:r>
      <w:r>
        <w:t>kell;</w:t>
      </w:r>
    </w:p>
    <w:p w14:paraId="54485CA0" w14:textId="77777777" w:rsidR="00066445" w:rsidRDefault="00502169">
      <w:pPr>
        <w:pStyle w:val="Listaszerbekezds"/>
        <w:numPr>
          <w:ilvl w:val="0"/>
          <w:numId w:val="3"/>
        </w:numPr>
        <w:tabs>
          <w:tab w:val="left" w:pos="1062"/>
        </w:tabs>
        <w:spacing w:before="159" w:line="259" w:lineRule="auto"/>
        <w:ind w:right="830" w:firstLine="0"/>
        <w:jc w:val="both"/>
      </w:pPr>
      <w:r>
        <w:t>a személyes adatok gyűjtésére az információs társadalommal összefüggő szolgáltatások</w:t>
      </w:r>
      <w:r>
        <w:rPr>
          <w:spacing w:val="1"/>
        </w:rPr>
        <w:t xml:space="preserve"> </w:t>
      </w:r>
      <w:r>
        <w:t>nyújtásával</w:t>
      </w:r>
      <w:r>
        <w:rPr>
          <w:spacing w:val="-1"/>
        </w:rPr>
        <w:t xml:space="preserve"> </w:t>
      </w:r>
      <w:r>
        <w:t>kapcsolatban</w:t>
      </w:r>
      <w:r>
        <w:rPr>
          <w:spacing w:val="-3"/>
        </w:rPr>
        <w:t xml:space="preserve"> </w:t>
      </w:r>
      <w:r>
        <w:t>került sor.</w:t>
      </w:r>
    </w:p>
    <w:p w14:paraId="7716389E" w14:textId="77777777" w:rsidR="00066445" w:rsidRDefault="00066445">
      <w:pPr>
        <w:pStyle w:val="Szvegtrzs"/>
        <w:spacing w:before="6"/>
        <w:ind w:left="0"/>
        <w:rPr>
          <w:sz w:val="19"/>
        </w:rPr>
      </w:pPr>
    </w:p>
    <w:p w14:paraId="2A870514" w14:textId="77777777" w:rsidR="00066445" w:rsidRDefault="00502169">
      <w:pPr>
        <w:ind w:left="116"/>
      </w:pPr>
      <w:r>
        <w:t>Pályázó</w:t>
      </w:r>
      <w:r>
        <w:rPr>
          <w:spacing w:val="39"/>
        </w:rPr>
        <w:t xml:space="preserve"> </w:t>
      </w:r>
      <w:r>
        <w:t>jogosult</w:t>
      </w:r>
      <w:r>
        <w:rPr>
          <w:spacing w:val="38"/>
        </w:rPr>
        <w:t xml:space="preserve"> </w:t>
      </w:r>
      <w:r>
        <w:t>az</w:t>
      </w:r>
      <w:r>
        <w:rPr>
          <w:spacing w:val="37"/>
        </w:rPr>
        <w:t xml:space="preserve"> </w:t>
      </w:r>
      <w:r>
        <w:t>Adatkezelőtől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rá</w:t>
      </w:r>
      <w:r>
        <w:rPr>
          <w:spacing w:val="36"/>
        </w:rPr>
        <w:t xml:space="preserve"> </w:t>
      </w:r>
      <w:r>
        <w:t>vonatkozó</w:t>
      </w:r>
      <w:r>
        <w:rPr>
          <w:spacing w:val="40"/>
        </w:rPr>
        <w:t xml:space="preserve"> </w:t>
      </w:r>
      <w:r>
        <w:rPr>
          <w:b/>
        </w:rPr>
        <w:t>személyes</w:t>
      </w:r>
      <w:r>
        <w:rPr>
          <w:b/>
          <w:spacing w:val="38"/>
        </w:rPr>
        <w:t xml:space="preserve"> </w:t>
      </w:r>
      <w:r>
        <w:rPr>
          <w:b/>
        </w:rPr>
        <w:t>adat</w:t>
      </w:r>
      <w:r>
        <w:rPr>
          <w:b/>
          <w:spacing w:val="38"/>
        </w:rPr>
        <w:t xml:space="preserve"> </w:t>
      </w:r>
      <w:r>
        <w:rPr>
          <w:b/>
        </w:rPr>
        <w:t>kezelésének</w:t>
      </w:r>
      <w:r>
        <w:rPr>
          <w:b/>
          <w:spacing w:val="39"/>
        </w:rPr>
        <w:t xml:space="preserve"> </w:t>
      </w:r>
      <w:r>
        <w:rPr>
          <w:b/>
        </w:rPr>
        <w:t>korlátozását</w:t>
      </w:r>
      <w:r>
        <w:rPr>
          <w:b/>
          <w:spacing w:val="43"/>
        </w:rPr>
        <w:t xml:space="preserve"> </w:t>
      </w:r>
      <w:r>
        <w:t>kérni</w:t>
      </w:r>
    </w:p>
    <w:p w14:paraId="18DA9786" w14:textId="77777777" w:rsidR="00066445" w:rsidRDefault="00502169">
      <w:pPr>
        <w:pStyle w:val="Szvegtrzs"/>
        <w:spacing w:before="23"/>
      </w:pPr>
      <w:r>
        <w:t>amennyiben:</w:t>
      </w:r>
    </w:p>
    <w:p w14:paraId="14F3BF8E" w14:textId="77777777" w:rsidR="00066445" w:rsidRDefault="00502169">
      <w:pPr>
        <w:pStyle w:val="Listaszerbekezds"/>
        <w:numPr>
          <w:ilvl w:val="0"/>
          <w:numId w:val="2"/>
        </w:numPr>
        <w:tabs>
          <w:tab w:val="left" w:pos="1122"/>
        </w:tabs>
        <w:spacing w:before="182" w:line="259" w:lineRule="auto"/>
        <w:ind w:right="836" w:firstLine="0"/>
        <w:jc w:val="both"/>
      </w:pPr>
      <w:r>
        <w:t>az</w:t>
      </w:r>
      <w:r>
        <w:rPr>
          <w:spacing w:val="1"/>
        </w:rPr>
        <w:t xml:space="preserve"> </w:t>
      </w:r>
      <w:r>
        <w:t>érintett</w:t>
      </w:r>
      <w:r>
        <w:rPr>
          <w:spacing w:val="1"/>
        </w:rPr>
        <w:t xml:space="preserve"> </w:t>
      </w:r>
      <w:r>
        <w:t>vitatja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adatok</w:t>
      </w:r>
      <w:r>
        <w:rPr>
          <w:spacing w:val="1"/>
        </w:rPr>
        <w:t xml:space="preserve"> </w:t>
      </w:r>
      <w:r>
        <w:t>pontosságát,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esetben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korlátozás</w:t>
      </w:r>
      <w:r>
        <w:rPr>
          <w:spacing w:val="1"/>
        </w:rPr>
        <w:t xml:space="preserve"> </w:t>
      </w:r>
      <w:r>
        <w:t>arra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időtartamra vonatkozik, amely lehetővé teszi, hogy az Adatkezelő ellenőrizze a személyes</w:t>
      </w:r>
      <w:r>
        <w:rPr>
          <w:spacing w:val="1"/>
        </w:rPr>
        <w:t xml:space="preserve"> </w:t>
      </w:r>
      <w:r>
        <w:t>adatok</w:t>
      </w:r>
      <w:r>
        <w:rPr>
          <w:spacing w:val="-3"/>
        </w:rPr>
        <w:t xml:space="preserve"> </w:t>
      </w:r>
      <w:r>
        <w:t>pontosságát;</w:t>
      </w:r>
    </w:p>
    <w:p w14:paraId="66087630" w14:textId="77777777" w:rsidR="00066445" w:rsidRDefault="00502169">
      <w:pPr>
        <w:pStyle w:val="Listaszerbekezds"/>
        <w:numPr>
          <w:ilvl w:val="0"/>
          <w:numId w:val="2"/>
        </w:numPr>
        <w:tabs>
          <w:tab w:val="left" w:pos="1098"/>
        </w:tabs>
        <w:spacing w:before="160" w:line="256" w:lineRule="auto"/>
        <w:ind w:right="835" w:firstLine="0"/>
        <w:jc w:val="both"/>
      </w:pPr>
      <w:r>
        <w:t>az adatkezelés jogellenes, és az érintett ellenzi az adatok törlését, és ehelyett kéri azok</w:t>
      </w:r>
      <w:r>
        <w:rPr>
          <w:spacing w:val="1"/>
        </w:rPr>
        <w:t xml:space="preserve"> </w:t>
      </w:r>
      <w:r>
        <w:t>felhasználásának</w:t>
      </w:r>
      <w:r>
        <w:rPr>
          <w:spacing w:val="-1"/>
        </w:rPr>
        <w:t xml:space="preserve"> </w:t>
      </w:r>
      <w:r>
        <w:t>korlátozását;</w:t>
      </w:r>
    </w:p>
    <w:p w14:paraId="6DAAF3D7" w14:textId="77777777" w:rsidR="00066445" w:rsidRDefault="00502169">
      <w:pPr>
        <w:pStyle w:val="Listaszerbekezds"/>
        <w:numPr>
          <w:ilvl w:val="0"/>
          <w:numId w:val="2"/>
        </w:numPr>
        <w:tabs>
          <w:tab w:val="left" w:pos="1084"/>
        </w:tabs>
        <w:spacing w:before="164" w:line="259" w:lineRule="auto"/>
        <w:ind w:right="833" w:firstLine="0"/>
        <w:jc w:val="both"/>
      </w:pPr>
      <w:r>
        <w:t>az Adatkezelőnek már nincs szüksége a személyes adatokra adatkezelés céljából, de az</w:t>
      </w:r>
      <w:r>
        <w:rPr>
          <w:spacing w:val="1"/>
        </w:rPr>
        <w:t xml:space="preserve"> </w:t>
      </w:r>
      <w:r>
        <w:t>érintett</w:t>
      </w:r>
      <w:r>
        <w:rPr>
          <w:spacing w:val="-11"/>
        </w:rPr>
        <w:t xml:space="preserve"> </w:t>
      </w:r>
      <w:r>
        <w:t>igényli</w:t>
      </w:r>
      <w:r>
        <w:rPr>
          <w:spacing w:val="-9"/>
        </w:rPr>
        <w:t xml:space="preserve"> </w:t>
      </w:r>
      <w:r>
        <w:t>azokat</w:t>
      </w:r>
      <w:r>
        <w:rPr>
          <w:spacing w:val="-8"/>
        </w:rPr>
        <w:t xml:space="preserve"> </w:t>
      </w:r>
      <w:r>
        <w:t>jogi</w:t>
      </w:r>
      <w:r>
        <w:rPr>
          <w:spacing w:val="-12"/>
        </w:rPr>
        <w:t xml:space="preserve"> </w:t>
      </w:r>
      <w:r>
        <w:t>igények</w:t>
      </w:r>
      <w:r>
        <w:rPr>
          <w:spacing w:val="-11"/>
        </w:rPr>
        <w:t xml:space="preserve"> </w:t>
      </w:r>
      <w:r>
        <w:t>előterjesztéséhez,</w:t>
      </w:r>
      <w:r>
        <w:rPr>
          <w:spacing w:val="-12"/>
        </w:rPr>
        <w:t xml:space="preserve"> </w:t>
      </w:r>
      <w:r>
        <w:t>érvényesítéséhez</w:t>
      </w:r>
      <w:r>
        <w:rPr>
          <w:spacing w:val="-12"/>
        </w:rPr>
        <w:t xml:space="preserve"> </w:t>
      </w:r>
      <w:r>
        <w:t>vagy</w:t>
      </w:r>
      <w:r>
        <w:rPr>
          <w:spacing w:val="-10"/>
        </w:rPr>
        <w:t xml:space="preserve"> </w:t>
      </w:r>
      <w:r>
        <w:t>védelméhez;</w:t>
      </w:r>
      <w:r>
        <w:rPr>
          <w:spacing w:val="-11"/>
        </w:rPr>
        <w:t xml:space="preserve"> </w:t>
      </w:r>
      <w:r>
        <w:t>vagy</w:t>
      </w:r>
    </w:p>
    <w:p w14:paraId="5259683B" w14:textId="77777777" w:rsidR="00066445" w:rsidRDefault="00502169">
      <w:pPr>
        <w:pStyle w:val="Listaszerbekezds"/>
        <w:numPr>
          <w:ilvl w:val="0"/>
          <w:numId w:val="2"/>
        </w:numPr>
        <w:tabs>
          <w:tab w:val="left" w:pos="1074"/>
        </w:tabs>
        <w:spacing w:before="159" w:line="259" w:lineRule="auto"/>
        <w:ind w:right="831" w:firstLine="0"/>
        <w:jc w:val="both"/>
      </w:pPr>
      <w:r>
        <w:t>az érintett tiltakozott a közérdekből, közhatalmi jogosítvány gyakorlása érdekében vagy az</w:t>
      </w:r>
      <w:r>
        <w:rPr>
          <w:spacing w:val="1"/>
        </w:rPr>
        <w:t xml:space="preserve"> </w:t>
      </w:r>
      <w:r>
        <w:t>adatkezelő (harmadik fél) jogos érdekében történő adatkezelés ellen; ez esetben a korlátozás</w:t>
      </w:r>
      <w:r>
        <w:rPr>
          <w:spacing w:val="-47"/>
        </w:rPr>
        <w:t xml:space="preserve"> </w:t>
      </w:r>
      <w:r>
        <w:t>arra az időtartamra vonatkozik, amíg megállapításra nem kerül, hogy az Adatkezelő jogos</w:t>
      </w:r>
      <w:r>
        <w:rPr>
          <w:spacing w:val="1"/>
        </w:rPr>
        <w:t xml:space="preserve"> </w:t>
      </w:r>
      <w:r>
        <w:t>indokai</w:t>
      </w:r>
      <w:r>
        <w:rPr>
          <w:spacing w:val="-1"/>
        </w:rPr>
        <w:t xml:space="preserve"> </w:t>
      </w:r>
      <w:r>
        <w:t>elsőbbséget élveznek-e</w:t>
      </w:r>
      <w:r>
        <w:rPr>
          <w:spacing w:val="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érintett</w:t>
      </w:r>
      <w:r>
        <w:rPr>
          <w:spacing w:val="-1"/>
        </w:rPr>
        <w:t xml:space="preserve"> </w:t>
      </w:r>
      <w:r>
        <w:t>jogos indokaival szemben.</w:t>
      </w:r>
    </w:p>
    <w:p w14:paraId="4B007347" w14:textId="77777777" w:rsidR="00066445" w:rsidRDefault="00066445">
      <w:pPr>
        <w:pStyle w:val="Szvegtrzs"/>
        <w:spacing w:before="8"/>
        <w:ind w:left="0"/>
        <w:rPr>
          <w:sz w:val="19"/>
        </w:rPr>
      </w:pPr>
    </w:p>
    <w:p w14:paraId="3BD16689" w14:textId="77777777" w:rsidR="009716AC" w:rsidRPr="009716AC" w:rsidRDefault="00502169" w:rsidP="009716AC">
      <w:pPr>
        <w:pStyle w:val="Szvegtrzs"/>
        <w:spacing w:before="36" w:line="259" w:lineRule="auto"/>
        <w:ind w:right="833"/>
        <w:jc w:val="both"/>
      </w:pPr>
      <w:r w:rsidRPr="009716AC">
        <w:t>A Pályázó jogosult az Adatkezelőtől a rá vonatkozó személyes adat kezelése ellen tiltakozni az alábbiak</w:t>
      </w:r>
      <w:r w:rsidR="009716AC" w:rsidRPr="009716AC">
        <w:t xml:space="preserve"> </w:t>
      </w:r>
      <w:r w:rsidRPr="009716AC">
        <w:t>szerint:</w:t>
      </w:r>
    </w:p>
    <w:p w14:paraId="111D0AFB" w14:textId="77777777" w:rsidR="009716AC" w:rsidRPr="009716AC" w:rsidRDefault="009716AC" w:rsidP="009716AC">
      <w:pPr>
        <w:pStyle w:val="Szvegtrzs"/>
        <w:spacing w:before="36" w:line="259" w:lineRule="auto"/>
        <w:ind w:right="833"/>
        <w:jc w:val="both"/>
      </w:pPr>
    </w:p>
    <w:p w14:paraId="27C4040F" w14:textId="22C2A37F" w:rsidR="00066445" w:rsidRDefault="00502169">
      <w:pPr>
        <w:pStyle w:val="Szvegtrzs"/>
        <w:spacing w:before="36" w:line="259" w:lineRule="auto"/>
        <w:ind w:right="833"/>
        <w:jc w:val="both"/>
      </w:pPr>
      <w:r w:rsidRPr="009716AC">
        <w:t>Az érintett jogosult arra, hogy a saját helyzetével kapcsolatos okokból bármikor tiltakozzon személyes adatainak közérdekből, közhatalmi jogosítvány gyakorlása érdekében vagy az adatkezelő (harmadik fél) jogos érdekében történő kezelése ellen, ideértve az ezen alapuló profilalkotást is. Ebben</w:t>
      </w:r>
      <w:r w:rsidR="009716AC">
        <w:t xml:space="preserve"> </w:t>
      </w:r>
      <w:r>
        <w:t>az esetben az Adatkezelő a személyes adatokat nem kezelheti tovább, kivéve, ha az Adatkezelő</w:t>
      </w:r>
      <w:r>
        <w:rPr>
          <w:spacing w:val="1"/>
        </w:rPr>
        <w:t xml:space="preserve"> </w:t>
      </w:r>
      <w:r>
        <w:t xml:space="preserve">bizonyítja, hogy az adatkezelést olyan kényszerítő </w:t>
      </w:r>
      <w:proofErr w:type="spellStart"/>
      <w:r>
        <w:t>erejű</w:t>
      </w:r>
      <w:proofErr w:type="spellEnd"/>
      <w:r>
        <w:t xml:space="preserve"> jogos okok indokolják, amelyek elsőbbséget</w:t>
      </w:r>
      <w:r>
        <w:rPr>
          <w:spacing w:val="1"/>
        </w:rPr>
        <w:t xml:space="preserve"> </w:t>
      </w:r>
      <w:r>
        <w:t>élveznek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érintett</w:t>
      </w:r>
      <w:r>
        <w:rPr>
          <w:spacing w:val="1"/>
        </w:rPr>
        <w:t xml:space="preserve"> </w:t>
      </w:r>
      <w:r>
        <w:t>érdekeivel,</w:t>
      </w:r>
      <w:r>
        <w:rPr>
          <w:spacing w:val="1"/>
        </w:rPr>
        <w:t xml:space="preserve"> </w:t>
      </w:r>
      <w:r>
        <w:t>jogaival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szabadságaival</w:t>
      </w:r>
      <w:r>
        <w:rPr>
          <w:spacing w:val="1"/>
        </w:rPr>
        <w:t xml:space="preserve"> </w:t>
      </w:r>
      <w:r>
        <w:t>szemben,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amelyek</w:t>
      </w:r>
      <w:r>
        <w:rPr>
          <w:spacing w:val="1"/>
        </w:rPr>
        <w:t xml:space="preserve"> </w:t>
      </w:r>
      <w:r>
        <w:t>jogi</w:t>
      </w:r>
      <w:r>
        <w:rPr>
          <w:spacing w:val="1"/>
        </w:rPr>
        <w:t xml:space="preserve"> </w:t>
      </w:r>
      <w:r>
        <w:t>igények</w:t>
      </w:r>
      <w:r>
        <w:rPr>
          <w:spacing w:val="1"/>
        </w:rPr>
        <w:t xml:space="preserve"> </w:t>
      </w:r>
      <w:r>
        <w:t>előterjesztéséhez,</w:t>
      </w:r>
      <w:r>
        <w:rPr>
          <w:spacing w:val="-1"/>
        </w:rPr>
        <w:t xml:space="preserve"> </w:t>
      </w:r>
      <w:r>
        <w:t>érvényesítéséhez vagy</w:t>
      </w:r>
      <w:r>
        <w:rPr>
          <w:spacing w:val="-2"/>
        </w:rPr>
        <w:t xml:space="preserve"> </w:t>
      </w:r>
      <w:r>
        <w:t>védelméhez</w:t>
      </w:r>
      <w:r>
        <w:rPr>
          <w:spacing w:val="-3"/>
        </w:rPr>
        <w:t xml:space="preserve"> </w:t>
      </w:r>
      <w:r>
        <w:t>kapcsolódnak.</w:t>
      </w:r>
    </w:p>
    <w:p w14:paraId="25DC6DD2" w14:textId="77777777" w:rsidR="00066445" w:rsidRDefault="00502169">
      <w:pPr>
        <w:pStyle w:val="Listaszerbekezds"/>
        <w:numPr>
          <w:ilvl w:val="0"/>
          <w:numId w:val="1"/>
        </w:numPr>
        <w:tabs>
          <w:tab w:val="left" w:pos="402"/>
        </w:tabs>
        <w:spacing w:before="160" w:line="259" w:lineRule="auto"/>
        <w:ind w:right="832" w:firstLine="0"/>
        <w:jc w:val="both"/>
      </w:pPr>
      <w:r>
        <w:rPr>
          <w:spacing w:val="-1"/>
        </w:rPr>
        <w:t>Ha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személyes</w:t>
      </w:r>
      <w:r>
        <w:rPr>
          <w:spacing w:val="-10"/>
        </w:rPr>
        <w:t xml:space="preserve"> </w:t>
      </w:r>
      <w:r>
        <w:rPr>
          <w:spacing w:val="-1"/>
        </w:rPr>
        <w:t>adatok</w:t>
      </w:r>
      <w:r>
        <w:rPr>
          <w:spacing w:val="-11"/>
        </w:rPr>
        <w:t xml:space="preserve"> </w:t>
      </w:r>
      <w:r>
        <w:rPr>
          <w:spacing w:val="-1"/>
        </w:rPr>
        <w:t>kezelése</w:t>
      </w:r>
      <w:r>
        <w:rPr>
          <w:spacing w:val="-10"/>
        </w:rPr>
        <w:t xml:space="preserve"> </w:t>
      </w:r>
      <w:r>
        <w:t>közvetlen</w:t>
      </w:r>
      <w:r>
        <w:rPr>
          <w:spacing w:val="-12"/>
        </w:rPr>
        <w:t xml:space="preserve"> </w:t>
      </w:r>
      <w:r>
        <w:t>üzletszerzés</w:t>
      </w:r>
      <w:r>
        <w:rPr>
          <w:spacing w:val="-8"/>
        </w:rPr>
        <w:t xml:space="preserve"> </w:t>
      </w:r>
      <w:r>
        <w:t>érdekében</w:t>
      </w:r>
      <w:r>
        <w:rPr>
          <w:spacing w:val="-9"/>
        </w:rPr>
        <w:t xml:space="preserve"> </w:t>
      </w:r>
      <w:r>
        <w:t>történik,</w:t>
      </w:r>
      <w:r>
        <w:rPr>
          <w:spacing w:val="-10"/>
        </w:rPr>
        <w:t xml:space="preserve"> </w:t>
      </w:r>
      <w:r>
        <w:t>az</w:t>
      </w:r>
      <w:r>
        <w:rPr>
          <w:spacing w:val="-13"/>
        </w:rPr>
        <w:t xml:space="preserve"> </w:t>
      </w:r>
      <w:r>
        <w:t>érintett</w:t>
      </w:r>
      <w:r>
        <w:rPr>
          <w:spacing w:val="-10"/>
        </w:rPr>
        <w:t xml:space="preserve"> </w:t>
      </w:r>
      <w:r>
        <w:t>jogosult</w:t>
      </w:r>
      <w:r>
        <w:rPr>
          <w:spacing w:val="-9"/>
        </w:rPr>
        <w:t xml:space="preserve"> </w:t>
      </w:r>
      <w:r>
        <w:t>arra,</w:t>
      </w:r>
      <w:r>
        <w:rPr>
          <w:spacing w:val="-47"/>
        </w:rPr>
        <w:t xml:space="preserve"> </w:t>
      </w:r>
      <w:r>
        <w:t>hogy</w:t>
      </w:r>
      <w:r>
        <w:rPr>
          <w:spacing w:val="-3"/>
        </w:rPr>
        <w:t xml:space="preserve"> </w:t>
      </w:r>
      <w:r>
        <w:t>bármikor</w:t>
      </w:r>
      <w:r>
        <w:rPr>
          <w:spacing w:val="-3"/>
        </w:rPr>
        <w:t xml:space="preserve"> </w:t>
      </w:r>
      <w:r>
        <w:t>tiltakozzon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rá</w:t>
      </w:r>
      <w:r>
        <w:rPr>
          <w:spacing w:val="-3"/>
        </w:rPr>
        <w:t xml:space="preserve"> </w:t>
      </w:r>
      <w:r>
        <w:t>vonatkozó</w:t>
      </w:r>
      <w:r>
        <w:rPr>
          <w:spacing w:val="-2"/>
        </w:rPr>
        <w:t xml:space="preserve"> </w:t>
      </w:r>
      <w:r>
        <w:t>személyes</w:t>
      </w:r>
      <w:r>
        <w:rPr>
          <w:spacing w:val="-2"/>
        </w:rPr>
        <w:t xml:space="preserve"> </w:t>
      </w:r>
      <w:r>
        <w:t>adatok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célból</w:t>
      </w:r>
      <w:r>
        <w:rPr>
          <w:spacing w:val="-3"/>
        </w:rPr>
        <w:t xml:space="preserve"> </w:t>
      </w:r>
      <w:r>
        <w:t>történő</w:t>
      </w:r>
      <w:r>
        <w:rPr>
          <w:spacing w:val="-2"/>
        </w:rPr>
        <w:t xml:space="preserve"> </w:t>
      </w:r>
      <w:r>
        <w:t>kezelése</w:t>
      </w:r>
      <w:r>
        <w:rPr>
          <w:spacing w:val="-2"/>
        </w:rPr>
        <w:t xml:space="preserve"> </w:t>
      </w:r>
      <w:r>
        <w:t>ellen,</w:t>
      </w:r>
      <w:r>
        <w:rPr>
          <w:spacing w:val="-3"/>
        </w:rPr>
        <w:t xml:space="preserve"> </w:t>
      </w:r>
      <w:r>
        <w:t>ideértve</w:t>
      </w:r>
      <w:r>
        <w:rPr>
          <w:spacing w:val="-4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profilalkotást is, amennyiben az a közvetlen üzletszerzéshez kapcsolódik. Ha az érintett tiltakozik a</w:t>
      </w:r>
      <w:r>
        <w:rPr>
          <w:spacing w:val="1"/>
        </w:rPr>
        <w:t xml:space="preserve"> </w:t>
      </w:r>
      <w:r>
        <w:t>személyes adatok közvetlen üzletszerzés érdekében történő kezelése ellen, akkor a személyes adatok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továbbiakban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célból nem</w:t>
      </w:r>
      <w:r>
        <w:rPr>
          <w:spacing w:val="1"/>
        </w:rPr>
        <w:t xml:space="preserve"> </w:t>
      </w:r>
      <w:r>
        <w:t>kezelhetők.</w:t>
      </w:r>
    </w:p>
    <w:p w14:paraId="146DD7E0" w14:textId="77777777" w:rsidR="00066445" w:rsidRDefault="00502169">
      <w:pPr>
        <w:pStyle w:val="Listaszerbekezds"/>
        <w:numPr>
          <w:ilvl w:val="0"/>
          <w:numId w:val="1"/>
        </w:numPr>
        <w:tabs>
          <w:tab w:val="left" w:pos="421"/>
        </w:tabs>
        <w:spacing w:before="158" w:line="259" w:lineRule="auto"/>
        <w:ind w:right="833" w:firstLine="0"/>
        <w:jc w:val="both"/>
      </w:pPr>
      <w:r>
        <w:t>A tiltakozáshoz való jogra legkésőbb az érintettel való első kapcsolatfelvétel során kifejezetten fel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hívni</w:t>
      </w:r>
      <w:r>
        <w:rPr>
          <w:spacing w:val="1"/>
        </w:rPr>
        <w:t xml:space="preserve"> </w:t>
      </w:r>
      <w:r>
        <w:t>annak</w:t>
      </w:r>
      <w:r>
        <w:rPr>
          <w:spacing w:val="1"/>
        </w:rPr>
        <w:t xml:space="preserve"> </w:t>
      </w:r>
      <w:r>
        <w:t>figyelmét,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erre</w:t>
      </w:r>
      <w:r>
        <w:rPr>
          <w:spacing w:val="1"/>
        </w:rPr>
        <w:t xml:space="preserve"> </w:t>
      </w:r>
      <w:r>
        <w:t>vonatkozó</w:t>
      </w:r>
      <w:r>
        <w:rPr>
          <w:spacing w:val="1"/>
        </w:rPr>
        <w:t xml:space="preserve"> </w:t>
      </w:r>
      <w:r>
        <w:t>tájékoztatást</w:t>
      </w:r>
      <w:r>
        <w:rPr>
          <w:spacing w:val="1"/>
        </w:rPr>
        <w:t xml:space="preserve"> </w:t>
      </w:r>
      <w:r>
        <w:t>egyértelműen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minden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információtól</w:t>
      </w:r>
      <w:r>
        <w:rPr>
          <w:spacing w:val="-3"/>
        </w:rPr>
        <w:t xml:space="preserve"> </w:t>
      </w:r>
      <w:r>
        <w:t>elkülönítve</w:t>
      </w:r>
      <w:r>
        <w:rPr>
          <w:spacing w:val="1"/>
        </w:rPr>
        <w:t xml:space="preserve"> </w:t>
      </w:r>
      <w:r>
        <w:t>kell megjeleníteni.</w:t>
      </w:r>
    </w:p>
    <w:p w14:paraId="54FF63E5" w14:textId="77777777" w:rsidR="00066445" w:rsidRDefault="00066445">
      <w:pPr>
        <w:pStyle w:val="Szvegtrzs"/>
        <w:spacing w:before="6"/>
        <w:ind w:left="0"/>
        <w:rPr>
          <w:sz w:val="19"/>
        </w:rPr>
      </w:pPr>
    </w:p>
    <w:p w14:paraId="64A838E2" w14:textId="77777777" w:rsidR="00066445" w:rsidRDefault="00502169">
      <w:pPr>
        <w:spacing w:before="1"/>
        <w:ind w:left="116"/>
        <w:jc w:val="both"/>
        <w:rPr>
          <w:b/>
        </w:rPr>
      </w:pPr>
      <w:r>
        <w:t>A</w:t>
      </w:r>
      <w:r>
        <w:rPr>
          <w:spacing w:val="45"/>
        </w:rPr>
        <w:t xml:space="preserve"> </w:t>
      </w:r>
      <w:r>
        <w:t>Pályázó</w:t>
      </w:r>
      <w:r>
        <w:rPr>
          <w:spacing w:val="45"/>
        </w:rPr>
        <w:t xml:space="preserve"> </w:t>
      </w:r>
      <w:r>
        <w:t>jogosult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b/>
        </w:rPr>
        <w:t>személyes</w:t>
      </w:r>
      <w:r>
        <w:rPr>
          <w:b/>
          <w:spacing w:val="46"/>
        </w:rPr>
        <w:t xml:space="preserve"> </w:t>
      </w:r>
      <w:r>
        <w:rPr>
          <w:b/>
        </w:rPr>
        <w:t>adatainak</w:t>
      </w:r>
      <w:r>
        <w:rPr>
          <w:b/>
          <w:spacing w:val="45"/>
        </w:rPr>
        <w:t xml:space="preserve"> </w:t>
      </w:r>
      <w:r>
        <w:rPr>
          <w:b/>
        </w:rPr>
        <w:t>kezeléséhez</w:t>
      </w:r>
      <w:r>
        <w:rPr>
          <w:b/>
          <w:spacing w:val="48"/>
        </w:rPr>
        <w:t xml:space="preserve"> </w:t>
      </w:r>
      <w:r>
        <w:rPr>
          <w:b/>
        </w:rPr>
        <w:t>adott</w:t>
      </w:r>
      <w:r>
        <w:rPr>
          <w:b/>
          <w:spacing w:val="46"/>
        </w:rPr>
        <w:t xml:space="preserve"> </w:t>
      </w:r>
      <w:r>
        <w:rPr>
          <w:b/>
        </w:rPr>
        <w:t>hozzájárulást</w:t>
      </w:r>
      <w:r>
        <w:rPr>
          <w:b/>
          <w:spacing w:val="42"/>
        </w:rPr>
        <w:t xml:space="preserve"> </w:t>
      </w:r>
      <w:r>
        <w:rPr>
          <w:b/>
        </w:rPr>
        <w:t>bármely</w:t>
      </w:r>
      <w:r>
        <w:rPr>
          <w:b/>
          <w:spacing w:val="44"/>
        </w:rPr>
        <w:t xml:space="preserve"> </w:t>
      </w:r>
      <w:r>
        <w:rPr>
          <w:b/>
        </w:rPr>
        <w:t>időpontban</w:t>
      </w:r>
    </w:p>
    <w:p w14:paraId="249B1723" w14:textId="77777777" w:rsidR="00066445" w:rsidRDefault="00502169">
      <w:pPr>
        <w:spacing w:before="22"/>
        <w:ind w:left="116"/>
        <w:jc w:val="both"/>
      </w:pPr>
      <w:r>
        <w:rPr>
          <w:b/>
        </w:rPr>
        <w:t>visszavonni</w:t>
      </w:r>
      <w:r>
        <w:rPr>
          <w:b/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alábbiak</w:t>
      </w:r>
      <w:r>
        <w:rPr>
          <w:spacing w:val="-5"/>
        </w:rPr>
        <w:t xml:space="preserve"> </w:t>
      </w:r>
      <w:r>
        <w:t>szerint:</w:t>
      </w:r>
    </w:p>
    <w:p w14:paraId="6CD355CE" w14:textId="77777777" w:rsidR="00066445" w:rsidRDefault="00502169">
      <w:pPr>
        <w:pStyle w:val="Szvegtrzs"/>
        <w:spacing w:before="183" w:line="259" w:lineRule="auto"/>
        <w:ind w:right="834"/>
        <w:jc w:val="both"/>
      </w:pPr>
      <w:r>
        <w:t>Az érintett jogosult arra, hogy hozzájárulását bármikor korlátozás és indokolás nélkül, ingyenesen</w:t>
      </w:r>
      <w:r>
        <w:rPr>
          <w:spacing w:val="1"/>
        </w:rPr>
        <w:t xml:space="preserve"> </w:t>
      </w:r>
      <w:r>
        <w:t>visszavonja. A hozzájárulás visszavonása nem érinti a hozzájáruláson alapuló, a visszavonás előtti</w:t>
      </w:r>
      <w:r>
        <w:rPr>
          <w:spacing w:val="1"/>
        </w:rPr>
        <w:t xml:space="preserve"> </w:t>
      </w:r>
      <w:r>
        <w:t>adatkezelés</w:t>
      </w:r>
      <w:r>
        <w:rPr>
          <w:spacing w:val="1"/>
        </w:rPr>
        <w:t xml:space="preserve"> </w:t>
      </w:r>
      <w:r>
        <w:t>jogszerűségét.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hozzájárulás</w:t>
      </w:r>
      <w:r>
        <w:rPr>
          <w:spacing w:val="1"/>
        </w:rPr>
        <w:t xml:space="preserve"> </w:t>
      </w:r>
      <w:r>
        <w:t>visszavonását</w:t>
      </w:r>
      <w:r>
        <w:rPr>
          <w:spacing w:val="1"/>
        </w:rPr>
        <w:t xml:space="preserve"> </w:t>
      </w:r>
      <w:r>
        <w:t>ugyanolyan</w:t>
      </w:r>
      <w:r>
        <w:rPr>
          <w:spacing w:val="1"/>
        </w:rPr>
        <w:t xml:space="preserve"> </w:t>
      </w:r>
      <w:r>
        <w:t>egyszerű</w:t>
      </w:r>
      <w:r>
        <w:rPr>
          <w:spacing w:val="1"/>
        </w:rPr>
        <w:t xml:space="preserve"> </w:t>
      </w:r>
      <w:r>
        <w:t>módon</w:t>
      </w:r>
      <w:r>
        <w:rPr>
          <w:spacing w:val="1"/>
        </w:rPr>
        <w:t xml:space="preserve"> </w:t>
      </w:r>
      <w:r>
        <w:t>jogosult</w:t>
      </w:r>
      <w:r>
        <w:rPr>
          <w:spacing w:val="1"/>
        </w:rPr>
        <w:t xml:space="preserve"> </w:t>
      </w:r>
      <w:r>
        <w:t>megtenni,</w:t>
      </w:r>
      <w:r>
        <w:rPr>
          <w:spacing w:val="-1"/>
        </w:rPr>
        <w:t xml:space="preserve"> </w:t>
      </w:r>
      <w:r>
        <w:t>mint annak</w:t>
      </w:r>
      <w:r>
        <w:rPr>
          <w:spacing w:val="-2"/>
        </w:rPr>
        <w:t xml:space="preserve"> </w:t>
      </w:r>
      <w:r>
        <w:t>megadását.</w:t>
      </w:r>
    </w:p>
    <w:p w14:paraId="028FB39B" w14:textId="77777777" w:rsidR="00066445" w:rsidRDefault="00066445">
      <w:pPr>
        <w:pStyle w:val="Szvegtrzs"/>
        <w:ind w:left="0"/>
      </w:pPr>
    </w:p>
    <w:p w14:paraId="5DE9E6D9" w14:textId="77777777" w:rsidR="00066445" w:rsidRDefault="00066445">
      <w:pPr>
        <w:pStyle w:val="Szvegtrzs"/>
        <w:spacing w:before="3"/>
        <w:ind w:left="0"/>
        <w:rPr>
          <w:sz w:val="25"/>
        </w:rPr>
      </w:pPr>
    </w:p>
    <w:p w14:paraId="7149ECBF" w14:textId="269AC8EB" w:rsidR="00066445" w:rsidRDefault="00502169">
      <w:pPr>
        <w:pStyle w:val="Szvegtrzs"/>
        <w:spacing w:line="259" w:lineRule="auto"/>
        <w:ind w:right="831"/>
        <w:jc w:val="both"/>
      </w:pPr>
      <w:r>
        <w:t>A</w:t>
      </w:r>
      <w:r>
        <w:rPr>
          <w:spacing w:val="1"/>
        </w:rPr>
        <w:t xml:space="preserve"> </w:t>
      </w:r>
      <w:r>
        <w:t>fenti</w:t>
      </w:r>
      <w:r>
        <w:rPr>
          <w:spacing w:val="1"/>
        </w:rPr>
        <w:t xml:space="preserve"> </w:t>
      </w:r>
      <w:r>
        <w:t>esetekben,</w:t>
      </w:r>
      <w:r>
        <w:rPr>
          <w:spacing w:val="1"/>
        </w:rPr>
        <w:t xml:space="preserve"> </w:t>
      </w:r>
      <w:r>
        <w:t>illetve,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adataival</w:t>
      </w:r>
      <w:r>
        <w:rPr>
          <w:spacing w:val="1"/>
        </w:rPr>
        <w:t xml:space="preserve"> </w:t>
      </w:r>
      <w:r>
        <w:t>kapcsolatban</w:t>
      </w:r>
      <w:r>
        <w:rPr>
          <w:spacing w:val="1"/>
        </w:rPr>
        <w:t xml:space="preserve"> </w:t>
      </w:r>
      <w:r>
        <w:t>bármilyen</w:t>
      </w:r>
      <w:r>
        <w:rPr>
          <w:spacing w:val="1"/>
        </w:rPr>
        <w:t xml:space="preserve"> </w:t>
      </w:r>
      <w:r>
        <w:t>kérdése</w:t>
      </w:r>
      <w:r>
        <w:rPr>
          <w:spacing w:val="1"/>
        </w:rPr>
        <w:t xml:space="preserve"> </w:t>
      </w:r>
      <w:r>
        <w:t>merülne</w:t>
      </w:r>
      <w:r>
        <w:rPr>
          <w:spacing w:val="1"/>
        </w:rPr>
        <w:t xml:space="preserve"> </w:t>
      </w:r>
      <w:r>
        <w:t>fel,</w:t>
      </w:r>
      <w:r>
        <w:rPr>
          <w:spacing w:val="1"/>
        </w:rPr>
        <w:t xml:space="preserve"> </w:t>
      </w:r>
      <w:r>
        <w:t>forduljon hozzánk levél formájában (</w:t>
      </w:r>
      <w:r w:rsidR="00354E64">
        <w:t xml:space="preserve">Érd Médiacentrum Kft. 2030 Érd, </w:t>
      </w:r>
      <w:r w:rsidR="00354E64" w:rsidRPr="00354E64">
        <w:t>Budai út 16-</w:t>
      </w:r>
      <w:proofErr w:type="gramStart"/>
      <w:r w:rsidR="00354E64" w:rsidRPr="00354E64">
        <w:t>18</w:t>
      </w:r>
      <w:r w:rsidR="00354E64">
        <w:t xml:space="preserve"> </w:t>
      </w:r>
      <w:r>
        <w:t>)</w:t>
      </w:r>
      <w:proofErr w:type="gramEnd"/>
      <w:r>
        <w:t>, vagy e-mailben</w:t>
      </w:r>
      <w:r>
        <w:rPr>
          <w:spacing w:val="1"/>
        </w:rPr>
        <w:t xml:space="preserve"> </w:t>
      </w:r>
      <w:r>
        <w:t>(</w:t>
      </w:r>
      <w:r w:rsidR="00354E64">
        <w:t>szerkesztoseg@erdmediacentrum.hu</w:t>
      </w:r>
      <w:r>
        <w:t>).</w:t>
      </w:r>
    </w:p>
    <w:p w14:paraId="3C0C4B08" w14:textId="77777777" w:rsidR="00066445" w:rsidRDefault="00066445">
      <w:pPr>
        <w:pStyle w:val="Szvegtrzs"/>
        <w:ind w:left="0"/>
      </w:pPr>
    </w:p>
    <w:p w14:paraId="3EA73E42" w14:textId="77777777" w:rsidR="00066445" w:rsidRDefault="00066445">
      <w:pPr>
        <w:pStyle w:val="Szvegtrzs"/>
        <w:spacing w:before="10"/>
        <w:ind w:left="0"/>
        <w:rPr>
          <w:sz w:val="27"/>
        </w:rPr>
      </w:pPr>
    </w:p>
    <w:p w14:paraId="310C4757" w14:textId="688CD01B" w:rsidR="00066445" w:rsidRDefault="00502169">
      <w:pPr>
        <w:pStyle w:val="Cmsor1"/>
        <w:spacing w:before="1" w:line="259" w:lineRule="auto"/>
        <w:ind w:left="116" w:right="841" w:firstLine="0"/>
        <w:jc w:val="both"/>
      </w:pPr>
      <w:r>
        <w:rPr>
          <w:color w:val="181E24"/>
        </w:rPr>
        <w:t xml:space="preserve">Pályázó kifejezetten tudomásul veszi, hogy a </w:t>
      </w:r>
      <w:r w:rsidR="00354E64">
        <w:rPr>
          <w:color w:val="181E24"/>
        </w:rPr>
        <w:t>rajz</w:t>
      </w:r>
      <w:r>
        <w:rPr>
          <w:color w:val="181E24"/>
        </w:rPr>
        <w:t>pályázatra történő regisztráció során megadott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adatok</w:t>
      </w:r>
      <w:r>
        <w:rPr>
          <w:color w:val="181E24"/>
          <w:spacing w:val="-1"/>
        </w:rPr>
        <w:t xml:space="preserve"> </w:t>
      </w:r>
      <w:r>
        <w:rPr>
          <w:color w:val="181E24"/>
        </w:rPr>
        <w:t>törlése</w:t>
      </w:r>
      <w:r>
        <w:rPr>
          <w:color w:val="181E24"/>
          <w:spacing w:val="-1"/>
        </w:rPr>
        <w:t xml:space="preserve"> </w:t>
      </w:r>
      <w:r>
        <w:rPr>
          <w:color w:val="181E24"/>
        </w:rPr>
        <w:t>esetén</w:t>
      </w:r>
      <w:r>
        <w:rPr>
          <w:color w:val="181E24"/>
          <w:spacing w:val="-3"/>
        </w:rPr>
        <w:t xml:space="preserve"> </w:t>
      </w:r>
      <w:r>
        <w:rPr>
          <w:color w:val="181E24"/>
        </w:rPr>
        <w:t>Pályázó</w:t>
      </w:r>
      <w:r>
        <w:rPr>
          <w:color w:val="181E24"/>
          <w:spacing w:val="-1"/>
        </w:rPr>
        <w:t xml:space="preserve"> </w:t>
      </w:r>
      <w:r>
        <w:rPr>
          <w:color w:val="181E24"/>
        </w:rPr>
        <w:t xml:space="preserve">a </w:t>
      </w:r>
      <w:r w:rsidR="00354E64">
        <w:rPr>
          <w:color w:val="181E24"/>
        </w:rPr>
        <w:t>rajz</w:t>
      </w:r>
      <w:r>
        <w:rPr>
          <w:color w:val="181E24"/>
        </w:rPr>
        <w:t>pályázaton</w:t>
      </w:r>
      <w:r>
        <w:rPr>
          <w:color w:val="181E24"/>
          <w:spacing w:val="-2"/>
        </w:rPr>
        <w:t xml:space="preserve"> </w:t>
      </w:r>
      <w:r>
        <w:rPr>
          <w:color w:val="181E24"/>
        </w:rPr>
        <w:t>nem</w:t>
      </w:r>
      <w:r>
        <w:rPr>
          <w:color w:val="181E24"/>
          <w:spacing w:val="-2"/>
        </w:rPr>
        <w:t xml:space="preserve"> </w:t>
      </w:r>
      <w:r>
        <w:rPr>
          <w:color w:val="181E24"/>
        </w:rPr>
        <w:t>vehet</w:t>
      </w:r>
      <w:r>
        <w:rPr>
          <w:color w:val="181E24"/>
          <w:spacing w:val="-1"/>
        </w:rPr>
        <w:t xml:space="preserve"> </w:t>
      </w:r>
      <w:r>
        <w:rPr>
          <w:color w:val="181E24"/>
        </w:rPr>
        <w:t>részt.</w:t>
      </w:r>
    </w:p>
    <w:p w14:paraId="3F199485" w14:textId="77777777" w:rsidR="00066445" w:rsidRDefault="00066445">
      <w:pPr>
        <w:pStyle w:val="Szvegtrzs"/>
        <w:ind w:left="0"/>
        <w:rPr>
          <w:b/>
        </w:rPr>
      </w:pPr>
    </w:p>
    <w:p w14:paraId="536389D5" w14:textId="77777777" w:rsidR="00066445" w:rsidRDefault="00066445">
      <w:pPr>
        <w:pStyle w:val="Szvegtrzs"/>
        <w:ind w:left="0"/>
        <w:rPr>
          <w:b/>
          <w:sz w:val="28"/>
        </w:rPr>
      </w:pPr>
    </w:p>
    <w:p w14:paraId="2CAB9037" w14:textId="77777777" w:rsidR="00066445" w:rsidRDefault="00502169">
      <w:pPr>
        <w:pStyle w:val="Listaszerbekezds"/>
        <w:numPr>
          <w:ilvl w:val="0"/>
          <w:numId w:val="5"/>
        </w:numPr>
        <w:tabs>
          <w:tab w:val="left" w:pos="825"/>
        </w:tabs>
        <w:ind w:left="824" w:hanging="709"/>
        <w:jc w:val="both"/>
        <w:rPr>
          <w:b/>
        </w:rPr>
      </w:pPr>
      <w:r>
        <w:rPr>
          <w:b/>
        </w:rPr>
        <w:t>Jogorvoslat</w:t>
      </w:r>
    </w:p>
    <w:p w14:paraId="4CC84DAB" w14:textId="77777777" w:rsidR="00066445" w:rsidRDefault="00502169">
      <w:pPr>
        <w:pStyle w:val="Szvegtrzs"/>
        <w:spacing w:before="180" w:line="259" w:lineRule="auto"/>
        <w:ind w:right="831"/>
        <w:jc w:val="both"/>
      </w:pPr>
      <w:r>
        <w:t>Az érintett által tapasztalt jogellenes adatkezelés esetén polgári pert kezdeményezhet az Adatkezelő</w:t>
      </w:r>
      <w:r>
        <w:rPr>
          <w:spacing w:val="1"/>
        </w:rPr>
        <w:t xml:space="preserve"> </w:t>
      </w:r>
      <w:r>
        <w:t>ellen. A per elbírálása a törvényszék hatáskörébe tartozik. A per – az érintett választása szerint – a</w:t>
      </w:r>
      <w:r>
        <w:rPr>
          <w:spacing w:val="1"/>
        </w:rPr>
        <w:t xml:space="preserve"> </w:t>
      </w:r>
      <w:r>
        <w:t>lakóhelye szerinti törvényszék előtt is megindítható (a törvényszékek felsorolását és elérhetőségét az</w:t>
      </w:r>
      <w:r>
        <w:rPr>
          <w:spacing w:val="1"/>
        </w:rPr>
        <w:t xml:space="preserve"> </w:t>
      </w:r>
      <w:r>
        <w:t xml:space="preserve">alábbi linken keresztül tekintheti meg: </w:t>
      </w:r>
      <w:hyperlink r:id="rId6">
        <w:r>
          <w:t xml:space="preserve">http://birosag.hu/torvenyszekek </w:t>
        </w:r>
      </w:hyperlink>
      <w:r>
        <w:t>Az egyéb közigazgatási vagy</w:t>
      </w:r>
      <w:r>
        <w:rPr>
          <w:spacing w:val="1"/>
        </w:rPr>
        <w:t xml:space="preserve"> </w:t>
      </w:r>
      <w:r>
        <w:t>bírósági</w:t>
      </w:r>
      <w:r>
        <w:rPr>
          <w:spacing w:val="1"/>
        </w:rPr>
        <w:t xml:space="preserve"> </w:t>
      </w:r>
      <w:r>
        <w:t>jogorvoslatok</w:t>
      </w:r>
      <w:r>
        <w:rPr>
          <w:spacing w:val="1"/>
        </w:rPr>
        <w:t xml:space="preserve"> </w:t>
      </w:r>
      <w:r>
        <w:t>sérelme</w:t>
      </w:r>
      <w:r>
        <w:rPr>
          <w:spacing w:val="1"/>
        </w:rPr>
        <w:t xml:space="preserve"> </w:t>
      </w:r>
      <w:r>
        <w:t>nélkül,</w:t>
      </w:r>
      <w:r>
        <w:rPr>
          <w:spacing w:val="1"/>
        </w:rPr>
        <w:t xml:space="preserve"> </w:t>
      </w:r>
      <w:r>
        <w:t>minden</w:t>
      </w:r>
      <w:r>
        <w:rPr>
          <w:spacing w:val="1"/>
        </w:rPr>
        <w:t xml:space="preserve"> </w:t>
      </w:r>
      <w:r>
        <w:t>érintett</w:t>
      </w:r>
      <w:r>
        <w:rPr>
          <w:spacing w:val="1"/>
        </w:rPr>
        <w:t xml:space="preserve"> </w:t>
      </w:r>
      <w:r>
        <w:t>jogosult</w:t>
      </w:r>
      <w:r>
        <w:rPr>
          <w:spacing w:val="1"/>
        </w:rPr>
        <w:t xml:space="preserve"> </w:t>
      </w:r>
      <w:r>
        <w:t>arra,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panaszt</w:t>
      </w:r>
      <w:r>
        <w:rPr>
          <w:spacing w:val="1"/>
        </w:rPr>
        <w:t xml:space="preserve"> </w:t>
      </w:r>
      <w:r>
        <w:t>tegyen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felügyeleti hatóságnál – különösen a szokásos tartózkodási helye, a munkahelye vagy a feltételezett</w:t>
      </w:r>
      <w:r>
        <w:rPr>
          <w:spacing w:val="1"/>
        </w:rPr>
        <w:t xml:space="preserve"> </w:t>
      </w:r>
      <w:r>
        <w:t>jogsértés helye szerinti tagállamban –, ha az érintett megítélése szerint a rá vonatkozó személyes</w:t>
      </w:r>
      <w:r>
        <w:rPr>
          <w:spacing w:val="1"/>
        </w:rPr>
        <w:t xml:space="preserve"> </w:t>
      </w:r>
      <w:r>
        <w:t>adatok</w:t>
      </w:r>
      <w:r>
        <w:rPr>
          <w:spacing w:val="-2"/>
        </w:rPr>
        <w:t xml:space="preserve"> </w:t>
      </w:r>
      <w:r>
        <w:t>kezelése</w:t>
      </w:r>
      <w:r>
        <w:rPr>
          <w:spacing w:val="-2"/>
        </w:rPr>
        <w:t xml:space="preserve"> </w:t>
      </w:r>
      <w:r>
        <w:t>megsérti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GDPR-t.</w:t>
      </w:r>
    </w:p>
    <w:p w14:paraId="3B588219" w14:textId="77777777" w:rsidR="00066445" w:rsidRDefault="00066445">
      <w:pPr>
        <w:pStyle w:val="Szvegtrzs"/>
        <w:ind w:left="0"/>
        <w:rPr>
          <w:sz w:val="20"/>
        </w:rPr>
      </w:pPr>
    </w:p>
    <w:p w14:paraId="4D83BEEA" w14:textId="4F24C42D" w:rsidR="00066445" w:rsidRDefault="00066445">
      <w:pPr>
        <w:pStyle w:val="Szvegtrzs"/>
        <w:spacing w:before="11"/>
        <w:ind w:left="0"/>
        <w:rPr>
          <w:sz w:val="29"/>
        </w:rPr>
      </w:pPr>
    </w:p>
    <w:p w14:paraId="5086D1E1" w14:textId="77777777" w:rsidR="00B87C47" w:rsidRDefault="00B87C47">
      <w:pPr>
        <w:pStyle w:val="Szvegtrzs"/>
        <w:spacing w:before="11"/>
        <w:ind w:left="0"/>
        <w:rPr>
          <w:sz w:val="2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3747"/>
      </w:tblGrid>
      <w:tr w:rsidR="00066445" w14:paraId="4E751412" w14:textId="77777777">
        <w:trPr>
          <w:trHeight w:val="740"/>
        </w:trPr>
        <w:tc>
          <w:tcPr>
            <w:tcW w:w="1574" w:type="dxa"/>
          </w:tcPr>
          <w:p w14:paraId="523FFBEF" w14:textId="77777777" w:rsidR="00066445" w:rsidRDefault="00502169">
            <w:pPr>
              <w:pStyle w:val="TableParagraph"/>
              <w:spacing w:before="145"/>
              <w:ind w:left="110"/>
            </w:pPr>
            <w:r>
              <w:lastRenderedPageBreak/>
              <w:t>Hatóság</w:t>
            </w:r>
            <w:r>
              <w:rPr>
                <w:spacing w:val="-3"/>
              </w:rPr>
              <w:t xml:space="preserve"> </w:t>
            </w:r>
            <w:r>
              <w:t>neve:</w:t>
            </w:r>
          </w:p>
        </w:tc>
        <w:tc>
          <w:tcPr>
            <w:tcW w:w="3747" w:type="dxa"/>
          </w:tcPr>
          <w:p w14:paraId="7BB0F35C" w14:textId="77777777" w:rsidR="00066445" w:rsidRDefault="00502169">
            <w:pPr>
              <w:pStyle w:val="TableParagraph"/>
              <w:spacing w:line="259" w:lineRule="auto"/>
              <w:ind w:left="110" w:right="234"/>
              <w:rPr>
                <w:b/>
              </w:rPr>
            </w:pPr>
            <w:r>
              <w:rPr>
                <w:b/>
              </w:rPr>
              <w:t>Nemzeti Adatvédelmi és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Információszabadság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Hatóság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(NAIH)</w:t>
            </w:r>
          </w:p>
        </w:tc>
      </w:tr>
      <w:tr w:rsidR="00066445" w14:paraId="5FCA447F" w14:textId="77777777">
        <w:trPr>
          <w:trHeight w:val="738"/>
        </w:trPr>
        <w:tc>
          <w:tcPr>
            <w:tcW w:w="1574" w:type="dxa"/>
          </w:tcPr>
          <w:p w14:paraId="7C8FD5EB" w14:textId="77777777" w:rsidR="00066445" w:rsidRDefault="00502169">
            <w:pPr>
              <w:pStyle w:val="TableParagraph"/>
              <w:spacing w:line="267" w:lineRule="exact"/>
              <w:ind w:left="110"/>
            </w:pPr>
            <w:r>
              <w:t>Címe:</w:t>
            </w:r>
          </w:p>
        </w:tc>
        <w:tc>
          <w:tcPr>
            <w:tcW w:w="3747" w:type="dxa"/>
          </w:tcPr>
          <w:p w14:paraId="350EA157" w14:textId="77777777" w:rsidR="00066445" w:rsidRDefault="00502169">
            <w:pPr>
              <w:pStyle w:val="TableParagraph"/>
              <w:spacing w:line="267" w:lineRule="exact"/>
              <w:ind w:left="110"/>
            </w:pPr>
            <w:r>
              <w:t>1125</w:t>
            </w:r>
            <w:r>
              <w:rPr>
                <w:spacing w:val="-4"/>
              </w:rPr>
              <w:t xml:space="preserve"> </w:t>
            </w:r>
            <w:r>
              <w:t>Budapest,</w:t>
            </w:r>
            <w:r>
              <w:rPr>
                <w:spacing w:val="-2"/>
              </w:rPr>
              <w:t xml:space="preserve"> </w:t>
            </w:r>
            <w:r>
              <w:t>Szilágyi</w:t>
            </w:r>
            <w:r>
              <w:rPr>
                <w:spacing w:val="-5"/>
              </w:rPr>
              <w:t xml:space="preserve"> </w:t>
            </w:r>
            <w:r>
              <w:t>Erzsébet</w:t>
            </w:r>
            <w:r>
              <w:rPr>
                <w:spacing w:val="-1"/>
              </w:rPr>
              <w:t xml:space="preserve"> </w:t>
            </w:r>
            <w:r>
              <w:t>fasor</w:t>
            </w:r>
          </w:p>
          <w:p w14:paraId="0D5061F2" w14:textId="77777777" w:rsidR="00066445" w:rsidRDefault="00502169">
            <w:pPr>
              <w:pStyle w:val="TableParagraph"/>
              <w:spacing w:before="21"/>
              <w:ind w:left="110"/>
            </w:pPr>
            <w:r>
              <w:t>22/c</w:t>
            </w:r>
          </w:p>
        </w:tc>
      </w:tr>
      <w:tr w:rsidR="00066445" w14:paraId="5F1230BF" w14:textId="77777777">
        <w:trPr>
          <w:trHeight w:val="450"/>
        </w:trPr>
        <w:tc>
          <w:tcPr>
            <w:tcW w:w="1574" w:type="dxa"/>
          </w:tcPr>
          <w:p w14:paraId="7C0471E1" w14:textId="77777777" w:rsidR="00066445" w:rsidRDefault="00502169">
            <w:pPr>
              <w:pStyle w:val="TableParagraph"/>
              <w:spacing w:line="264" w:lineRule="exact"/>
              <w:ind w:left="110"/>
            </w:pPr>
            <w:r>
              <w:t>Levelezési</w:t>
            </w:r>
            <w:r>
              <w:rPr>
                <w:spacing w:val="-3"/>
              </w:rPr>
              <w:t xml:space="preserve"> </w:t>
            </w:r>
            <w:r>
              <w:t>cím:</w:t>
            </w:r>
          </w:p>
        </w:tc>
        <w:tc>
          <w:tcPr>
            <w:tcW w:w="3747" w:type="dxa"/>
          </w:tcPr>
          <w:p w14:paraId="5191BD26" w14:textId="77777777" w:rsidR="00066445" w:rsidRDefault="00502169">
            <w:pPr>
              <w:pStyle w:val="TableParagraph"/>
              <w:spacing w:line="264" w:lineRule="exact"/>
              <w:ind w:left="110"/>
            </w:pPr>
            <w:r>
              <w:t>1530</w:t>
            </w:r>
            <w:r>
              <w:rPr>
                <w:spacing w:val="-3"/>
              </w:rPr>
              <w:t xml:space="preserve"> </w:t>
            </w:r>
            <w:r>
              <w:t>Budapest,</w:t>
            </w:r>
            <w:r>
              <w:rPr>
                <w:spacing w:val="-2"/>
              </w:rPr>
              <w:t xml:space="preserve"> </w:t>
            </w:r>
            <w:r>
              <w:t>Pf.: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</w:tr>
      <w:tr w:rsidR="00066445" w14:paraId="5F27E047" w14:textId="77777777">
        <w:trPr>
          <w:trHeight w:val="448"/>
        </w:trPr>
        <w:tc>
          <w:tcPr>
            <w:tcW w:w="1574" w:type="dxa"/>
          </w:tcPr>
          <w:p w14:paraId="57E4F656" w14:textId="77777777" w:rsidR="00066445" w:rsidRDefault="00502169">
            <w:pPr>
              <w:pStyle w:val="TableParagraph"/>
              <w:spacing w:line="264" w:lineRule="exact"/>
              <w:ind w:left="110"/>
            </w:pPr>
            <w:r>
              <w:t>E-mail:</w:t>
            </w:r>
          </w:p>
        </w:tc>
        <w:tc>
          <w:tcPr>
            <w:tcW w:w="3747" w:type="dxa"/>
          </w:tcPr>
          <w:p w14:paraId="05CB311D" w14:textId="77777777" w:rsidR="00066445" w:rsidRDefault="00B87C47">
            <w:pPr>
              <w:pStyle w:val="TableParagraph"/>
              <w:spacing w:line="264" w:lineRule="exact"/>
              <w:ind w:left="110"/>
            </w:pPr>
            <w:hyperlink r:id="rId7">
              <w:r w:rsidR="00502169">
                <w:t>ugyfelszolgalat@naih.hu</w:t>
              </w:r>
            </w:hyperlink>
          </w:p>
        </w:tc>
      </w:tr>
      <w:tr w:rsidR="00066445" w14:paraId="14E23454" w14:textId="77777777">
        <w:trPr>
          <w:trHeight w:val="450"/>
        </w:trPr>
        <w:tc>
          <w:tcPr>
            <w:tcW w:w="1574" w:type="dxa"/>
          </w:tcPr>
          <w:p w14:paraId="17D3ED38" w14:textId="77777777" w:rsidR="00066445" w:rsidRDefault="00502169">
            <w:pPr>
              <w:pStyle w:val="TableParagraph"/>
              <w:spacing w:line="267" w:lineRule="exact"/>
              <w:ind w:left="110"/>
            </w:pPr>
            <w:r>
              <w:t>Telefon:</w:t>
            </w:r>
          </w:p>
        </w:tc>
        <w:tc>
          <w:tcPr>
            <w:tcW w:w="3747" w:type="dxa"/>
          </w:tcPr>
          <w:p w14:paraId="384046A0" w14:textId="77777777" w:rsidR="00066445" w:rsidRDefault="00502169">
            <w:pPr>
              <w:pStyle w:val="TableParagraph"/>
              <w:spacing w:line="267" w:lineRule="exact"/>
              <w:ind w:left="110"/>
            </w:pPr>
            <w:r>
              <w:t>+36</w:t>
            </w:r>
            <w:r>
              <w:rPr>
                <w:spacing w:val="-4"/>
              </w:rPr>
              <w:t xml:space="preserve"> </w:t>
            </w:r>
            <w:r>
              <w:t>(1)</w:t>
            </w:r>
            <w:r>
              <w:rPr>
                <w:spacing w:val="-1"/>
              </w:rPr>
              <w:t xml:space="preserve"> </w:t>
            </w:r>
            <w:r>
              <w:t>391-1400</w:t>
            </w:r>
          </w:p>
        </w:tc>
      </w:tr>
      <w:tr w:rsidR="00066445" w14:paraId="1C757886" w14:textId="77777777">
        <w:trPr>
          <w:trHeight w:val="450"/>
        </w:trPr>
        <w:tc>
          <w:tcPr>
            <w:tcW w:w="1574" w:type="dxa"/>
          </w:tcPr>
          <w:p w14:paraId="44FE49F1" w14:textId="77777777" w:rsidR="00066445" w:rsidRDefault="00502169">
            <w:pPr>
              <w:pStyle w:val="TableParagraph"/>
              <w:spacing w:line="267" w:lineRule="exact"/>
              <w:ind w:left="110"/>
            </w:pPr>
            <w:r>
              <w:t>Fax:</w:t>
            </w:r>
          </w:p>
        </w:tc>
        <w:tc>
          <w:tcPr>
            <w:tcW w:w="3747" w:type="dxa"/>
          </w:tcPr>
          <w:p w14:paraId="6A676AB4" w14:textId="77777777" w:rsidR="00066445" w:rsidRDefault="00502169">
            <w:pPr>
              <w:pStyle w:val="TableParagraph"/>
              <w:spacing w:line="267" w:lineRule="exact"/>
              <w:ind w:left="110"/>
            </w:pPr>
            <w:r>
              <w:t>+36</w:t>
            </w:r>
            <w:r>
              <w:rPr>
                <w:spacing w:val="-4"/>
              </w:rPr>
              <w:t xml:space="preserve"> </w:t>
            </w:r>
            <w:r>
              <w:t>(1)</w:t>
            </w:r>
            <w:r>
              <w:rPr>
                <w:spacing w:val="-1"/>
              </w:rPr>
              <w:t xml:space="preserve"> </w:t>
            </w:r>
            <w:r>
              <w:t>391-1410</w:t>
            </w:r>
          </w:p>
        </w:tc>
      </w:tr>
      <w:tr w:rsidR="00066445" w14:paraId="24168D42" w14:textId="77777777">
        <w:trPr>
          <w:trHeight w:val="450"/>
        </w:trPr>
        <w:tc>
          <w:tcPr>
            <w:tcW w:w="1574" w:type="dxa"/>
          </w:tcPr>
          <w:p w14:paraId="619D6D31" w14:textId="77777777" w:rsidR="00066445" w:rsidRDefault="00502169">
            <w:pPr>
              <w:pStyle w:val="TableParagraph"/>
              <w:spacing w:line="264" w:lineRule="exact"/>
              <w:ind w:left="110"/>
            </w:pPr>
            <w:r>
              <w:t>Honlap:</w:t>
            </w:r>
          </w:p>
        </w:tc>
        <w:tc>
          <w:tcPr>
            <w:tcW w:w="3747" w:type="dxa"/>
          </w:tcPr>
          <w:p w14:paraId="6F72D9B3" w14:textId="77777777" w:rsidR="00066445" w:rsidRDefault="00B87C47">
            <w:pPr>
              <w:pStyle w:val="TableParagraph"/>
              <w:spacing w:line="264" w:lineRule="exact"/>
              <w:ind w:left="110"/>
            </w:pPr>
            <w:hyperlink r:id="rId8">
              <w:r w:rsidR="00502169">
                <w:t>www.naih.hu</w:t>
              </w:r>
            </w:hyperlink>
          </w:p>
        </w:tc>
      </w:tr>
    </w:tbl>
    <w:p w14:paraId="1280D74F" w14:textId="77777777" w:rsidR="00066445" w:rsidRDefault="00066445">
      <w:pPr>
        <w:pStyle w:val="Szvegtrzs"/>
        <w:spacing w:before="2"/>
        <w:ind w:left="0"/>
        <w:rPr>
          <w:sz w:val="15"/>
        </w:rPr>
      </w:pPr>
    </w:p>
    <w:p w14:paraId="73D0A89E" w14:textId="77777777" w:rsidR="00066445" w:rsidRDefault="00502169">
      <w:pPr>
        <w:pStyle w:val="Szvegtrzs"/>
        <w:spacing w:before="56" w:line="268" w:lineRule="auto"/>
        <w:ind w:right="832"/>
        <w:jc w:val="both"/>
      </w:pPr>
      <w:r>
        <w:rPr>
          <w:color w:val="181E24"/>
        </w:rPr>
        <w:t>A Pályázók panaszaikkal, kifogásaikkal fordulhatnak közvetlenül az Adatkezelőhöz, aki minden tőle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telhetőt megtesz az esetleges jogsértések megszüntetése és orvoslása érdekében. Az Adatkezelő a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hozzá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benyújtott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panaszokat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megvizsgálja,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és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álláspontjáról,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megtett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intézkedéseiről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a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Pályázót</w:t>
      </w:r>
      <w:r>
        <w:rPr>
          <w:color w:val="181E24"/>
          <w:spacing w:val="1"/>
        </w:rPr>
        <w:t xml:space="preserve"> </w:t>
      </w:r>
      <w:r>
        <w:rPr>
          <w:color w:val="181E24"/>
        </w:rPr>
        <w:t>tájékoztatja.</w:t>
      </w:r>
    </w:p>
    <w:p w14:paraId="26E1BB13" w14:textId="4AFA04A1" w:rsidR="00066445" w:rsidRDefault="00502169">
      <w:pPr>
        <w:pStyle w:val="Szvegtrzs"/>
        <w:spacing w:before="147" w:line="268" w:lineRule="auto"/>
        <w:ind w:right="832"/>
        <w:jc w:val="both"/>
      </w:pPr>
      <w:r>
        <w:rPr>
          <w:color w:val="181E24"/>
        </w:rPr>
        <w:t>Az érintett a személyes adatainak kezelésével összefüggő jogainak megsértése esetén, az információs</w:t>
      </w:r>
      <w:r>
        <w:rPr>
          <w:color w:val="181E24"/>
          <w:spacing w:val="-47"/>
        </w:rPr>
        <w:t xml:space="preserve"> </w:t>
      </w:r>
      <w:r>
        <w:rPr>
          <w:color w:val="181E24"/>
          <w:spacing w:val="-1"/>
        </w:rPr>
        <w:t>önrendelkezési</w:t>
      </w:r>
      <w:r>
        <w:rPr>
          <w:color w:val="181E24"/>
          <w:spacing w:val="-9"/>
        </w:rPr>
        <w:t xml:space="preserve"> </w:t>
      </w:r>
      <w:r>
        <w:rPr>
          <w:color w:val="181E24"/>
          <w:spacing w:val="-1"/>
        </w:rPr>
        <w:t>jogról</w:t>
      </w:r>
      <w:r>
        <w:rPr>
          <w:color w:val="181E24"/>
          <w:spacing w:val="-10"/>
        </w:rPr>
        <w:t xml:space="preserve"> </w:t>
      </w:r>
      <w:r>
        <w:rPr>
          <w:color w:val="181E24"/>
        </w:rPr>
        <w:t>és</w:t>
      </w:r>
      <w:r>
        <w:rPr>
          <w:color w:val="181E24"/>
          <w:spacing w:val="-11"/>
        </w:rPr>
        <w:t xml:space="preserve"> </w:t>
      </w:r>
      <w:r>
        <w:rPr>
          <w:color w:val="181E24"/>
        </w:rPr>
        <w:t>az</w:t>
      </w:r>
      <w:r>
        <w:rPr>
          <w:color w:val="181E24"/>
          <w:spacing w:val="-13"/>
        </w:rPr>
        <w:t xml:space="preserve"> </w:t>
      </w:r>
      <w:r>
        <w:rPr>
          <w:color w:val="181E24"/>
        </w:rPr>
        <w:t>információszabadságról</w:t>
      </w:r>
      <w:r>
        <w:rPr>
          <w:color w:val="181E24"/>
          <w:spacing w:val="-10"/>
        </w:rPr>
        <w:t xml:space="preserve"> </w:t>
      </w:r>
      <w:r>
        <w:rPr>
          <w:color w:val="181E24"/>
        </w:rPr>
        <w:t>szóló</w:t>
      </w:r>
      <w:r>
        <w:rPr>
          <w:color w:val="181E24"/>
          <w:spacing w:val="-11"/>
        </w:rPr>
        <w:t xml:space="preserve"> </w:t>
      </w:r>
      <w:r>
        <w:rPr>
          <w:color w:val="181E24"/>
        </w:rPr>
        <w:t>2011.</w:t>
      </w:r>
      <w:r>
        <w:rPr>
          <w:color w:val="181E24"/>
          <w:spacing w:val="-12"/>
        </w:rPr>
        <w:t xml:space="preserve"> </w:t>
      </w:r>
      <w:r>
        <w:rPr>
          <w:color w:val="181E24"/>
        </w:rPr>
        <w:t>évi</w:t>
      </w:r>
      <w:r>
        <w:rPr>
          <w:color w:val="181E24"/>
          <w:spacing w:val="-12"/>
        </w:rPr>
        <w:t xml:space="preserve"> </w:t>
      </w:r>
      <w:r>
        <w:rPr>
          <w:color w:val="181E24"/>
        </w:rPr>
        <w:t>CXII.</w:t>
      </w:r>
      <w:r>
        <w:rPr>
          <w:color w:val="181E24"/>
          <w:spacing w:val="-10"/>
        </w:rPr>
        <w:t xml:space="preserve"> </w:t>
      </w:r>
      <w:r>
        <w:rPr>
          <w:color w:val="181E24"/>
        </w:rPr>
        <w:t>törvény</w:t>
      </w:r>
      <w:r w:rsidR="009716AC">
        <w:rPr>
          <w:color w:val="181E24"/>
        </w:rPr>
        <w:t>,</w:t>
      </w:r>
      <w:r>
        <w:rPr>
          <w:color w:val="181E24"/>
          <w:spacing w:val="-11"/>
        </w:rPr>
        <w:t xml:space="preserve"> </w:t>
      </w:r>
      <w:r>
        <w:rPr>
          <w:color w:val="181E24"/>
        </w:rPr>
        <w:t>valamint</w:t>
      </w:r>
      <w:r>
        <w:rPr>
          <w:color w:val="181E24"/>
          <w:spacing w:val="-9"/>
        </w:rPr>
        <w:t xml:space="preserve"> </w:t>
      </w:r>
      <w:r>
        <w:rPr>
          <w:color w:val="181E24"/>
        </w:rPr>
        <w:t>a</w:t>
      </w:r>
      <w:r>
        <w:rPr>
          <w:color w:val="181E24"/>
          <w:spacing w:val="-12"/>
        </w:rPr>
        <w:t xml:space="preserve"> </w:t>
      </w:r>
      <w:r>
        <w:rPr>
          <w:color w:val="181E24"/>
        </w:rPr>
        <w:t>Ptk.</w:t>
      </w:r>
      <w:r>
        <w:rPr>
          <w:color w:val="181E24"/>
          <w:spacing w:val="-10"/>
        </w:rPr>
        <w:t xml:space="preserve"> </w:t>
      </w:r>
      <w:r>
        <w:rPr>
          <w:color w:val="181E24"/>
        </w:rPr>
        <w:t>alapján</w:t>
      </w:r>
      <w:r>
        <w:rPr>
          <w:color w:val="181E24"/>
          <w:spacing w:val="-48"/>
        </w:rPr>
        <w:t xml:space="preserve"> </w:t>
      </w:r>
      <w:r>
        <w:rPr>
          <w:color w:val="181E24"/>
        </w:rPr>
        <w:t>bírósá</w:t>
      </w:r>
      <w:r w:rsidR="009716AC">
        <w:rPr>
          <w:color w:val="181E24"/>
        </w:rPr>
        <w:t>g</w:t>
      </w:r>
      <w:r>
        <w:rPr>
          <w:color w:val="181E24"/>
        </w:rPr>
        <w:t>hoz</w:t>
      </w:r>
      <w:r>
        <w:rPr>
          <w:color w:val="181E24"/>
          <w:spacing w:val="-11"/>
        </w:rPr>
        <w:t xml:space="preserve"> </w:t>
      </w:r>
      <w:r>
        <w:rPr>
          <w:color w:val="181E24"/>
        </w:rPr>
        <w:t>fordulhat,</w:t>
      </w:r>
      <w:r>
        <w:rPr>
          <w:color w:val="181E24"/>
          <w:spacing w:val="-9"/>
        </w:rPr>
        <w:t xml:space="preserve"> </w:t>
      </w:r>
      <w:r>
        <w:rPr>
          <w:color w:val="181E24"/>
        </w:rPr>
        <w:t>illetve</w:t>
      </w:r>
      <w:r>
        <w:rPr>
          <w:color w:val="181E24"/>
          <w:spacing w:val="-8"/>
        </w:rPr>
        <w:t xml:space="preserve"> </w:t>
      </w:r>
      <w:r>
        <w:rPr>
          <w:color w:val="181E24"/>
        </w:rPr>
        <w:t>kérheti</w:t>
      </w:r>
      <w:r>
        <w:rPr>
          <w:color w:val="181E24"/>
          <w:spacing w:val="-9"/>
        </w:rPr>
        <w:t xml:space="preserve"> </w:t>
      </w:r>
      <w:r>
        <w:rPr>
          <w:color w:val="181E24"/>
        </w:rPr>
        <w:t>a</w:t>
      </w:r>
      <w:r>
        <w:rPr>
          <w:color w:val="181E24"/>
          <w:spacing w:val="-9"/>
        </w:rPr>
        <w:t xml:space="preserve"> </w:t>
      </w:r>
      <w:r>
        <w:rPr>
          <w:color w:val="181E24"/>
        </w:rPr>
        <w:t>Nemzeti</w:t>
      </w:r>
      <w:r>
        <w:rPr>
          <w:color w:val="181E24"/>
          <w:spacing w:val="-9"/>
        </w:rPr>
        <w:t xml:space="preserve"> </w:t>
      </w:r>
      <w:r>
        <w:rPr>
          <w:color w:val="181E24"/>
        </w:rPr>
        <w:t>Adatvédelmi</w:t>
      </w:r>
      <w:r>
        <w:rPr>
          <w:color w:val="181E24"/>
          <w:spacing w:val="-9"/>
        </w:rPr>
        <w:t xml:space="preserve"> </w:t>
      </w:r>
      <w:r>
        <w:rPr>
          <w:color w:val="181E24"/>
        </w:rPr>
        <w:t>és</w:t>
      </w:r>
      <w:r>
        <w:rPr>
          <w:color w:val="181E24"/>
          <w:spacing w:val="-9"/>
        </w:rPr>
        <w:t xml:space="preserve"> </w:t>
      </w:r>
      <w:r>
        <w:rPr>
          <w:color w:val="181E24"/>
        </w:rPr>
        <w:t>Információszabadság</w:t>
      </w:r>
      <w:r>
        <w:rPr>
          <w:color w:val="181E24"/>
          <w:spacing w:val="-7"/>
        </w:rPr>
        <w:t xml:space="preserve"> </w:t>
      </w:r>
      <w:r>
        <w:rPr>
          <w:color w:val="181E24"/>
        </w:rPr>
        <w:t>Hatóság</w:t>
      </w:r>
      <w:r>
        <w:rPr>
          <w:color w:val="181E24"/>
          <w:spacing w:val="-7"/>
        </w:rPr>
        <w:t xml:space="preserve"> </w:t>
      </w:r>
      <w:r>
        <w:rPr>
          <w:color w:val="181E24"/>
        </w:rPr>
        <w:t>segítségét</w:t>
      </w:r>
      <w:r>
        <w:rPr>
          <w:color w:val="181E24"/>
          <w:spacing w:val="-47"/>
        </w:rPr>
        <w:t xml:space="preserve"> </w:t>
      </w:r>
      <w:r>
        <w:rPr>
          <w:color w:val="181E24"/>
        </w:rPr>
        <w:t>is.</w:t>
      </w:r>
    </w:p>
    <w:p w14:paraId="3CD27D2D" w14:textId="77777777" w:rsidR="00066445" w:rsidRDefault="00066445">
      <w:pPr>
        <w:pStyle w:val="Szvegtrzs"/>
        <w:ind w:left="0"/>
      </w:pPr>
    </w:p>
    <w:p w14:paraId="721906CE" w14:textId="77777777" w:rsidR="00066445" w:rsidRDefault="00066445">
      <w:pPr>
        <w:pStyle w:val="Szvegtrzs"/>
        <w:spacing w:before="4"/>
        <w:ind w:left="0"/>
        <w:rPr>
          <w:sz w:val="24"/>
        </w:rPr>
      </w:pPr>
    </w:p>
    <w:p w14:paraId="4526F669" w14:textId="15D4F18D" w:rsidR="00066445" w:rsidRDefault="00354E64">
      <w:pPr>
        <w:pStyle w:val="Szvegtrzs"/>
        <w:spacing w:line="259" w:lineRule="auto"/>
        <w:ind w:right="833"/>
        <w:jc w:val="both"/>
      </w:pPr>
      <w:r w:rsidRPr="006F61E7">
        <w:rPr>
          <w:rFonts w:asciiTheme="minorHAnsi" w:hAnsiTheme="minorHAnsi"/>
          <w:spacing w:val="-1"/>
        </w:rPr>
        <w:t>Az</w:t>
      </w:r>
      <w:r w:rsidRPr="006F61E7">
        <w:rPr>
          <w:rFonts w:asciiTheme="minorHAnsi" w:hAnsiTheme="minorHAnsi"/>
          <w:spacing w:val="-10"/>
        </w:rPr>
        <w:t xml:space="preserve"> </w:t>
      </w:r>
      <w:r>
        <w:rPr>
          <w:rFonts w:asciiTheme="minorHAnsi" w:hAnsiTheme="minorHAnsi"/>
          <w:spacing w:val="-1"/>
        </w:rPr>
        <w:t xml:space="preserve">Érd Médiacentrum Nonprofit Kft. </w:t>
      </w:r>
      <w:r w:rsidR="00502169">
        <w:t>fenntartja a jogot e tájékoztató módosítására és kiegészítésére. E szabályok és az</w:t>
      </w:r>
      <w:r w:rsidR="00502169">
        <w:rPr>
          <w:spacing w:val="1"/>
        </w:rPr>
        <w:t xml:space="preserve"> </w:t>
      </w:r>
      <w:r w:rsidR="00502169">
        <w:t>esetleges</w:t>
      </w:r>
      <w:r w:rsidR="00502169">
        <w:rPr>
          <w:spacing w:val="-1"/>
        </w:rPr>
        <w:t xml:space="preserve"> </w:t>
      </w:r>
      <w:r w:rsidR="00502169">
        <w:t>újabb</w:t>
      </w:r>
      <w:r w:rsidR="00502169">
        <w:rPr>
          <w:spacing w:val="-1"/>
        </w:rPr>
        <w:t xml:space="preserve"> </w:t>
      </w:r>
      <w:r w:rsidR="00502169">
        <w:t>információk</w:t>
      </w:r>
      <w:r w:rsidR="00502169">
        <w:rPr>
          <w:spacing w:val="1"/>
        </w:rPr>
        <w:t xml:space="preserve"> </w:t>
      </w:r>
      <w:r w:rsidR="00502169">
        <w:t>áttekintése</w:t>
      </w:r>
      <w:r w:rsidR="00502169">
        <w:rPr>
          <w:spacing w:val="-1"/>
        </w:rPr>
        <w:t xml:space="preserve"> </w:t>
      </w:r>
      <w:r w:rsidR="00502169">
        <w:t>érdekében</w:t>
      </w:r>
      <w:r w:rsidR="00502169">
        <w:rPr>
          <w:spacing w:val="-1"/>
        </w:rPr>
        <w:t xml:space="preserve"> </w:t>
      </w:r>
      <w:r w:rsidR="00502169">
        <w:t>rendszeresen látogassa</w:t>
      </w:r>
      <w:r w:rsidR="00502169">
        <w:rPr>
          <w:spacing w:val="-3"/>
        </w:rPr>
        <w:t xml:space="preserve"> </w:t>
      </w:r>
      <w:r w:rsidR="00502169">
        <w:t>ezt a</w:t>
      </w:r>
      <w:r w:rsidR="00502169">
        <w:rPr>
          <w:spacing w:val="-5"/>
        </w:rPr>
        <w:t xml:space="preserve"> </w:t>
      </w:r>
      <w:r w:rsidR="00502169">
        <w:t>weboldalt.</w:t>
      </w:r>
    </w:p>
    <w:p w14:paraId="02C7F171" w14:textId="77777777" w:rsidR="00066445" w:rsidRDefault="00066445">
      <w:pPr>
        <w:pStyle w:val="Szvegtrzs"/>
        <w:ind w:left="0"/>
      </w:pPr>
    </w:p>
    <w:p w14:paraId="4B86209E" w14:textId="77777777" w:rsidR="00066445" w:rsidRDefault="00066445">
      <w:pPr>
        <w:pStyle w:val="Szvegtrzs"/>
        <w:ind w:left="0"/>
      </w:pPr>
    </w:p>
    <w:p w14:paraId="739E1973" w14:textId="77777777" w:rsidR="00066445" w:rsidRDefault="00066445">
      <w:pPr>
        <w:pStyle w:val="Szvegtrzs"/>
        <w:ind w:left="0"/>
      </w:pPr>
    </w:p>
    <w:p w14:paraId="13434FA2" w14:textId="77777777" w:rsidR="00066445" w:rsidRDefault="00066445">
      <w:pPr>
        <w:pStyle w:val="Szvegtrzs"/>
        <w:spacing w:before="9"/>
        <w:ind w:left="0"/>
        <w:rPr>
          <w:sz w:val="20"/>
        </w:rPr>
      </w:pPr>
    </w:p>
    <w:p w14:paraId="1852C143" w14:textId="1A5B8CF7" w:rsidR="00066445" w:rsidRDefault="00502169">
      <w:pPr>
        <w:pStyle w:val="Szvegtrzs"/>
        <w:jc w:val="both"/>
      </w:pPr>
      <w:r>
        <w:t>Az</w:t>
      </w:r>
      <w:r>
        <w:rPr>
          <w:spacing w:val="-4"/>
        </w:rPr>
        <w:t xml:space="preserve"> </w:t>
      </w:r>
      <w:r>
        <w:t>adatkezelési</w:t>
      </w:r>
      <w:r>
        <w:rPr>
          <w:spacing w:val="-2"/>
        </w:rPr>
        <w:t xml:space="preserve"> </w:t>
      </w:r>
      <w:r>
        <w:t>tájékoztató</w:t>
      </w:r>
      <w:r>
        <w:rPr>
          <w:spacing w:val="-4"/>
        </w:rPr>
        <w:t xml:space="preserve"> </w:t>
      </w:r>
      <w:r>
        <w:t>hatályba</w:t>
      </w:r>
      <w:r>
        <w:rPr>
          <w:spacing w:val="-2"/>
        </w:rPr>
        <w:t xml:space="preserve"> </w:t>
      </w:r>
      <w:r>
        <w:t>lépésének</w:t>
      </w:r>
      <w:r>
        <w:rPr>
          <w:spacing w:val="-2"/>
        </w:rPr>
        <w:t xml:space="preserve"> </w:t>
      </w:r>
      <w:r>
        <w:t>napja:</w:t>
      </w:r>
      <w:r>
        <w:rPr>
          <w:spacing w:val="-1"/>
        </w:rPr>
        <w:t xml:space="preserve"> </w:t>
      </w:r>
      <w:r>
        <w:t>20</w:t>
      </w:r>
      <w:r w:rsidR="00354E64">
        <w:t>22</w:t>
      </w:r>
      <w:r>
        <w:t>.</w:t>
      </w:r>
      <w:r>
        <w:rPr>
          <w:spacing w:val="-3"/>
        </w:rPr>
        <w:t xml:space="preserve"> </w:t>
      </w:r>
      <w:r w:rsidR="00354E64">
        <w:t>november 22</w:t>
      </w:r>
      <w:r>
        <w:t>.</w:t>
      </w:r>
    </w:p>
    <w:sectPr w:rsidR="00066445">
      <w:type w:val="continuous"/>
      <w:pgSz w:w="11910" w:h="16840"/>
      <w:pgMar w:top="1120" w:right="5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913"/>
    <w:multiLevelType w:val="hybridMultilevel"/>
    <w:tmpl w:val="CE3A0942"/>
    <w:lvl w:ilvl="0" w:tplc="A18AB966">
      <w:start w:val="1"/>
      <w:numFmt w:val="lowerLetter"/>
      <w:lvlText w:val="%1)"/>
      <w:lvlJc w:val="left"/>
      <w:pPr>
        <w:ind w:left="1059" w:hanging="22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378449A8">
      <w:numFmt w:val="bullet"/>
      <w:lvlText w:val="•"/>
      <w:lvlJc w:val="left"/>
      <w:pPr>
        <w:ind w:left="1956" w:hanging="223"/>
      </w:pPr>
      <w:rPr>
        <w:rFonts w:hint="default"/>
        <w:lang w:val="hu-HU" w:eastAsia="en-US" w:bidi="ar-SA"/>
      </w:rPr>
    </w:lvl>
    <w:lvl w:ilvl="2" w:tplc="24B202CC">
      <w:numFmt w:val="bullet"/>
      <w:lvlText w:val="•"/>
      <w:lvlJc w:val="left"/>
      <w:pPr>
        <w:ind w:left="2853" w:hanging="223"/>
      </w:pPr>
      <w:rPr>
        <w:rFonts w:hint="default"/>
        <w:lang w:val="hu-HU" w:eastAsia="en-US" w:bidi="ar-SA"/>
      </w:rPr>
    </w:lvl>
    <w:lvl w:ilvl="3" w:tplc="862841DA">
      <w:numFmt w:val="bullet"/>
      <w:lvlText w:val="•"/>
      <w:lvlJc w:val="left"/>
      <w:pPr>
        <w:ind w:left="3749" w:hanging="223"/>
      </w:pPr>
      <w:rPr>
        <w:rFonts w:hint="default"/>
        <w:lang w:val="hu-HU" w:eastAsia="en-US" w:bidi="ar-SA"/>
      </w:rPr>
    </w:lvl>
    <w:lvl w:ilvl="4" w:tplc="DBBEBAC0">
      <w:numFmt w:val="bullet"/>
      <w:lvlText w:val="•"/>
      <w:lvlJc w:val="left"/>
      <w:pPr>
        <w:ind w:left="4646" w:hanging="223"/>
      </w:pPr>
      <w:rPr>
        <w:rFonts w:hint="default"/>
        <w:lang w:val="hu-HU" w:eastAsia="en-US" w:bidi="ar-SA"/>
      </w:rPr>
    </w:lvl>
    <w:lvl w:ilvl="5" w:tplc="E8521E46">
      <w:numFmt w:val="bullet"/>
      <w:lvlText w:val="•"/>
      <w:lvlJc w:val="left"/>
      <w:pPr>
        <w:ind w:left="5543" w:hanging="223"/>
      </w:pPr>
      <w:rPr>
        <w:rFonts w:hint="default"/>
        <w:lang w:val="hu-HU" w:eastAsia="en-US" w:bidi="ar-SA"/>
      </w:rPr>
    </w:lvl>
    <w:lvl w:ilvl="6" w:tplc="A490B766">
      <w:numFmt w:val="bullet"/>
      <w:lvlText w:val="•"/>
      <w:lvlJc w:val="left"/>
      <w:pPr>
        <w:ind w:left="6439" w:hanging="223"/>
      </w:pPr>
      <w:rPr>
        <w:rFonts w:hint="default"/>
        <w:lang w:val="hu-HU" w:eastAsia="en-US" w:bidi="ar-SA"/>
      </w:rPr>
    </w:lvl>
    <w:lvl w:ilvl="7" w:tplc="6DAA7344">
      <w:numFmt w:val="bullet"/>
      <w:lvlText w:val="•"/>
      <w:lvlJc w:val="left"/>
      <w:pPr>
        <w:ind w:left="7336" w:hanging="223"/>
      </w:pPr>
      <w:rPr>
        <w:rFonts w:hint="default"/>
        <w:lang w:val="hu-HU" w:eastAsia="en-US" w:bidi="ar-SA"/>
      </w:rPr>
    </w:lvl>
    <w:lvl w:ilvl="8" w:tplc="59629ECE">
      <w:numFmt w:val="bullet"/>
      <w:lvlText w:val="•"/>
      <w:lvlJc w:val="left"/>
      <w:pPr>
        <w:ind w:left="8233" w:hanging="223"/>
      </w:pPr>
      <w:rPr>
        <w:rFonts w:hint="default"/>
        <w:lang w:val="hu-HU" w:eastAsia="en-US" w:bidi="ar-SA"/>
      </w:rPr>
    </w:lvl>
  </w:abstractNum>
  <w:abstractNum w:abstractNumId="1" w15:restartNumberingAfterBreak="0">
    <w:nsid w:val="0F833776"/>
    <w:multiLevelType w:val="hybridMultilevel"/>
    <w:tmpl w:val="C62AC0E8"/>
    <w:lvl w:ilvl="0" w:tplc="2ECCCF22">
      <w:start w:val="1"/>
      <w:numFmt w:val="lowerLetter"/>
      <w:lvlText w:val="%1)"/>
      <w:lvlJc w:val="left"/>
      <w:pPr>
        <w:ind w:left="836" w:hanging="21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E9E0C506">
      <w:numFmt w:val="bullet"/>
      <w:lvlText w:val="•"/>
      <w:lvlJc w:val="left"/>
      <w:pPr>
        <w:ind w:left="1758" w:hanging="214"/>
      </w:pPr>
      <w:rPr>
        <w:rFonts w:hint="default"/>
        <w:lang w:val="hu-HU" w:eastAsia="en-US" w:bidi="ar-SA"/>
      </w:rPr>
    </w:lvl>
    <w:lvl w:ilvl="2" w:tplc="14461390">
      <w:numFmt w:val="bullet"/>
      <w:lvlText w:val="•"/>
      <w:lvlJc w:val="left"/>
      <w:pPr>
        <w:ind w:left="2677" w:hanging="214"/>
      </w:pPr>
      <w:rPr>
        <w:rFonts w:hint="default"/>
        <w:lang w:val="hu-HU" w:eastAsia="en-US" w:bidi="ar-SA"/>
      </w:rPr>
    </w:lvl>
    <w:lvl w:ilvl="3" w:tplc="BFAEFC86">
      <w:numFmt w:val="bullet"/>
      <w:lvlText w:val="•"/>
      <w:lvlJc w:val="left"/>
      <w:pPr>
        <w:ind w:left="3595" w:hanging="214"/>
      </w:pPr>
      <w:rPr>
        <w:rFonts w:hint="default"/>
        <w:lang w:val="hu-HU" w:eastAsia="en-US" w:bidi="ar-SA"/>
      </w:rPr>
    </w:lvl>
    <w:lvl w:ilvl="4" w:tplc="67D846F6">
      <w:numFmt w:val="bullet"/>
      <w:lvlText w:val="•"/>
      <w:lvlJc w:val="left"/>
      <w:pPr>
        <w:ind w:left="4514" w:hanging="214"/>
      </w:pPr>
      <w:rPr>
        <w:rFonts w:hint="default"/>
        <w:lang w:val="hu-HU" w:eastAsia="en-US" w:bidi="ar-SA"/>
      </w:rPr>
    </w:lvl>
    <w:lvl w:ilvl="5" w:tplc="DF86B57A">
      <w:numFmt w:val="bullet"/>
      <w:lvlText w:val="•"/>
      <w:lvlJc w:val="left"/>
      <w:pPr>
        <w:ind w:left="5433" w:hanging="214"/>
      </w:pPr>
      <w:rPr>
        <w:rFonts w:hint="default"/>
        <w:lang w:val="hu-HU" w:eastAsia="en-US" w:bidi="ar-SA"/>
      </w:rPr>
    </w:lvl>
    <w:lvl w:ilvl="6" w:tplc="BDCE2820">
      <w:numFmt w:val="bullet"/>
      <w:lvlText w:val="•"/>
      <w:lvlJc w:val="left"/>
      <w:pPr>
        <w:ind w:left="6351" w:hanging="214"/>
      </w:pPr>
      <w:rPr>
        <w:rFonts w:hint="default"/>
        <w:lang w:val="hu-HU" w:eastAsia="en-US" w:bidi="ar-SA"/>
      </w:rPr>
    </w:lvl>
    <w:lvl w:ilvl="7" w:tplc="DA1CE33E">
      <w:numFmt w:val="bullet"/>
      <w:lvlText w:val="•"/>
      <w:lvlJc w:val="left"/>
      <w:pPr>
        <w:ind w:left="7270" w:hanging="214"/>
      </w:pPr>
      <w:rPr>
        <w:rFonts w:hint="default"/>
        <w:lang w:val="hu-HU" w:eastAsia="en-US" w:bidi="ar-SA"/>
      </w:rPr>
    </w:lvl>
    <w:lvl w:ilvl="8" w:tplc="541C0806">
      <w:numFmt w:val="bullet"/>
      <w:lvlText w:val="•"/>
      <w:lvlJc w:val="left"/>
      <w:pPr>
        <w:ind w:left="8189" w:hanging="214"/>
      </w:pPr>
      <w:rPr>
        <w:rFonts w:hint="default"/>
        <w:lang w:val="hu-HU" w:eastAsia="en-US" w:bidi="ar-SA"/>
      </w:rPr>
    </w:lvl>
  </w:abstractNum>
  <w:abstractNum w:abstractNumId="2" w15:restartNumberingAfterBreak="0">
    <w:nsid w:val="26C05544"/>
    <w:multiLevelType w:val="hybridMultilevel"/>
    <w:tmpl w:val="A574BB60"/>
    <w:lvl w:ilvl="0" w:tplc="C8001E36">
      <w:start w:val="1"/>
      <w:numFmt w:val="decimal"/>
      <w:lvlText w:val="(%1)"/>
      <w:lvlJc w:val="left"/>
      <w:pPr>
        <w:ind w:left="116" w:hanging="35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u-HU" w:eastAsia="en-US" w:bidi="ar-SA"/>
      </w:rPr>
    </w:lvl>
    <w:lvl w:ilvl="1" w:tplc="3E62B6E8">
      <w:numFmt w:val="bullet"/>
      <w:lvlText w:val="•"/>
      <w:lvlJc w:val="left"/>
      <w:pPr>
        <w:ind w:left="1110" w:hanging="353"/>
      </w:pPr>
      <w:rPr>
        <w:rFonts w:hint="default"/>
        <w:lang w:val="hu-HU" w:eastAsia="en-US" w:bidi="ar-SA"/>
      </w:rPr>
    </w:lvl>
    <w:lvl w:ilvl="2" w:tplc="737A92BA">
      <w:numFmt w:val="bullet"/>
      <w:lvlText w:val="•"/>
      <w:lvlJc w:val="left"/>
      <w:pPr>
        <w:ind w:left="2101" w:hanging="353"/>
      </w:pPr>
      <w:rPr>
        <w:rFonts w:hint="default"/>
        <w:lang w:val="hu-HU" w:eastAsia="en-US" w:bidi="ar-SA"/>
      </w:rPr>
    </w:lvl>
    <w:lvl w:ilvl="3" w:tplc="5A9EF0A4">
      <w:numFmt w:val="bullet"/>
      <w:lvlText w:val="•"/>
      <w:lvlJc w:val="left"/>
      <w:pPr>
        <w:ind w:left="3091" w:hanging="353"/>
      </w:pPr>
      <w:rPr>
        <w:rFonts w:hint="default"/>
        <w:lang w:val="hu-HU" w:eastAsia="en-US" w:bidi="ar-SA"/>
      </w:rPr>
    </w:lvl>
    <w:lvl w:ilvl="4" w:tplc="7A66018E">
      <w:numFmt w:val="bullet"/>
      <w:lvlText w:val="•"/>
      <w:lvlJc w:val="left"/>
      <w:pPr>
        <w:ind w:left="4082" w:hanging="353"/>
      </w:pPr>
      <w:rPr>
        <w:rFonts w:hint="default"/>
        <w:lang w:val="hu-HU" w:eastAsia="en-US" w:bidi="ar-SA"/>
      </w:rPr>
    </w:lvl>
    <w:lvl w:ilvl="5" w:tplc="0302A678">
      <w:numFmt w:val="bullet"/>
      <w:lvlText w:val="•"/>
      <w:lvlJc w:val="left"/>
      <w:pPr>
        <w:ind w:left="5073" w:hanging="353"/>
      </w:pPr>
      <w:rPr>
        <w:rFonts w:hint="default"/>
        <w:lang w:val="hu-HU" w:eastAsia="en-US" w:bidi="ar-SA"/>
      </w:rPr>
    </w:lvl>
    <w:lvl w:ilvl="6" w:tplc="D370E806">
      <w:numFmt w:val="bullet"/>
      <w:lvlText w:val="•"/>
      <w:lvlJc w:val="left"/>
      <w:pPr>
        <w:ind w:left="6063" w:hanging="353"/>
      </w:pPr>
      <w:rPr>
        <w:rFonts w:hint="default"/>
        <w:lang w:val="hu-HU" w:eastAsia="en-US" w:bidi="ar-SA"/>
      </w:rPr>
    </w:lvl>
    <w:lvl w:ilvl="7" w:tplc="EC96B430">
      <w:numFmt w:val="bullet"/>
      <w:lvlText w:val="•"/>
      <w:lvlJc w:val="left"/>
      <w:pPr>
        <w:ind w:left="7054" w:hanging="353"/>
      </w:pPr>
      <w:rPr>
        <w:rFonts w:hint="default"/>
        <w:lang w:val="hu-HU" w:eastAsia="en-US" w:bidi="ar-SA"/>
      </w:rPr>
    </w:lvl>
    <w:lvl w:ilvl="8" w:tplc="1D082C38">
      <w:numFmt w:val="bullet"/>
      <w:lvlText w:val="•"/>
      <w:lvlJc w:val="left"/>
      <w:pPr>
        <w:ind w:left="8045" w:hanging="353"/>
      </w:pPr>
      <w:rPr>
        <w:rFonts w:hint="default"/>
        <w:lang w:val="hu-HU" w:eastAsia="en-US" w:bidi="ar-SA"/>
      </w:rPr>
    </w:lvl>
  </w:abstractNum>
  <w:abstractNum w:abstractNumId="3" w15:restartNumberingAfterBreak="0">
    <w:nsid w:val="5D541757"/>
    <w:multiLevelType w:val="multilevel"/>
    <w:tmpl w:val="FFFFFFFF"/>
    <w:lvl w:ilvl="0">
      <w:start w:val="1"/>
      <w:numFmt w:val="decimal"/>
      <w:lvlText w:val="%1."/>
      <w:lvlJc w:val="left"/>
      <w:pPr>
        <w:ind w:left="399" w:hanging="284"/>
      </w:pPr>
      <w:rPr>
        <w:rFonts w:ascii="Calibri" w:eastAsia="Times New Roman" w:hAnsi="Calibri" w:cs="Calibri" w:hint="default"/>
        <w:b/>
        <w:bCs/>
        <w:i w:val="0"/>
        <w:i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cs="Times New Roman" w:hint="default"/>
        <w:spacing w:val="-1"/>
        <w:w w:val="100"/>
      </w:rPr>
    </w:lvl>
    <w:lvl w:ilvl="2">
      <w:start w:val="1"/>
      <w:numFmt w:val="lowerLetter"/>
      <w:lvlText w:val="%3)"/>
      <w:lvlJc w:val="left"/>
      <w:pPr>
        <w:ind w:left="968" w:hanging="567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045" w:hanging="567"/>
      </w:pPr>
      <w:rPr>
        <w:rFonts w:hint="default"/>
      </w:rPr>
    </w:lvl>
    <w:lvl w:ilvl="4">
      <w:numFmt w:val="bullet"/>
      <w:lvlText w:val="•"/>
      <w:lvlJc w:val="left"/>
      <w:pPr>
        <w:ind w:left="3130" w:hanging="567"/>
      </w:pPr>
      <w:rPr>
        <w:rFonts w:hint="default"/>
      </w:rPr>
    </w:lvl>
    <w:lvl w:ilvl="5">
      <w:numFmt w:val="bullet"/>
      <w:lvlText w:val="•"/>
      <w:lvlJc w:val="left"/>
      <w:pPr>
        <w:ind w:left="4215" w:hanging="567"/>
      </w:pPr>
      <w:rPr>
        <w:rFonts w:hint="default"/>
      </w:rPr>
    </w:lvl>
    <w:lvl w:ilvl="6">
      <w:numFmt w:val="bullet"/>
      <w:lvlText w:val="•"/>
      <w:lvlJc w:val="left"/>
      <w:pPr>
        <w:ind w:left="5300" w:hanging="567"/>
      </w:pPr>
      <w:rPr>
        <w:rFonts w:hint="default"/>
      </w:rPr>
    </w:lvl>
    <w:lvl w:ilvl="7">
      <w:numFmt w:val="bullet"/>
      <w:lvlText w:val="•"/>
      <w:lvlJc w:val="left"/>
      <w:pPr>
        <w:ind w:left="6385" w:hanging="567"/>
      </w:pPr>
      <w:rPr>
        <w:rFonts w:hint="default"/>
      </w:rPr>
    </w:lvl>
    <w:lvl w:ilvl="8">
      <w:numFmt w:val="bullet"/>
      <w:lvlText w:val="•"/>
      <w:lvlJc w:val="left"/>
      <w:pPr>
        <w:ind w:left="7470" w:hanging="567"/>
      </w:pPr>
      <w:rPr>
        <w:rFonts w:hint="default"/>
      </w:rPr>
    </w:lvl>
  </w:abstractNum>
  <w:abstractNum w:abstractNumId="4" w15:restartNumberingAfterBreak="0">
    <w:nsid w:val="6DC32218"/>
    <w:multiLevelType w:val="multilevel"/>
    <w:tmpl w:val="676ABB34"/>
    <w:lvl w:ilvl="0">
      <w:start w:val="1"/>
      <w:numFmt w:val="decimal"/>
      <w:lvlText w:val="%1."/>
      <w:lvlJc w:val="left"/>
      <w:pPr>
        <w:ind w:left="336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16" w:hanging="52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1416" w:hanging="526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492" w:hanging="52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568" w:hanging="52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645" w:hanging="52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721" w:hanging="52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797" w:hanging="52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73" w:hanging="526"/>
      </w:pPr>
      <w:rPr>
        <w:rFonts w:hint="default"/>
        <w:lang w:val="hu-HU" w:eastAsia="en-US" w:bidi="ar-SA"/>
      </w:rPr>
    </w:lvl>
  </w:abstractNum>
  <w:abstractNum w:abstractNumId="5" w15:restartNumberingAfterBreak="0">
    <w:nsid w:val="6F835162"/>
    <w:multiLevelType w:val="hybridMultilevel"/>
    <w:tmpl w:val="DB5AB92A"/>
    <w:lvl w:ilvl="0" w:tplc="22B6EEA6">
      <w:start w:val="1"/>
      <w:numFmt w:val="lowerLetter"/>
      <w:lvlText w:val="%1)"/>
      <w:lvlJc w:val="left"/>
      <w:pPr>
        <w:ind w:left="836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1172A34C">
      <w:numFmt w:val="bullet"/>
      <w:lvlText w:val="•"/>
      <w:lvlJc w:val="left"/>
      <w:pPr>
        <w:ind w:left="1758" w:hanging="286"/>
      </w:pPr>
      <w:rPr>
        <w:rFonts w:hint="default"/>
        <w:lang w:val="hu-HU" w:eastAsia="en-US" w:bidi="ar-SA"/>
      </w:rPr>
    </w:lvl>
    <w:lvl w:ilvl="2" w:tplc="17CAE6DC">
      <w:numFmt w:val="bullet"/>
      <w:lvlText w:val="•"/>
      <w:lvlJc w:val="left"/>
      <w:pPr>
        <w:ind w:left="2677" w:hanging="286"/>
      </w:pPr>
      <w:rPr>
        <w:rFonts w:hint="default"/>
        <w:lang w:val="hu-HU" w:eastAsia="en-US" w:bidi="ar-SA"/>
      </w:rPr>
    </w:lvl>
    <w:lvl w:ilvl="3" w:tplc="302C7C84">
      <w:numFmt w:val="bullet"/>
      <w:lvlText w:val="•"/>
      <w:lvlJc w:val="left"/>
      <w:pPr>
        <w:ind w:left="3595" w:hanging="286"/>
      </w:pPr>
      <w:rPr>
        <w:rFonts w:hint="default"/>
        <w:lang w:val="hu-HU" w:eastAsia="en-US" w:bidi="ar-SA"/>
      </w:rPr>
    </w:lvl>
    <w:lvl w:ilvl="4" w:tplc="53D44A5E">
      <w:numFmt w:val="bullet"/>
      <w:lvlText w:val="•"/>
      <w:lvlJc w:val="left"/>
      <w:pPr>
        <w:ind w:left="4514" w:hanging="286"/>
      </w:pPr>
      <w:rPr>
        <w:rFonts w:hint="default"/>
        <w:lang w:val="hu-HU" w:eastAsia="en-US" w:bidi="ar-SA"/>
      </w:rPr>
    </w:lvl>
    <w:lvl w:ilvl="5" w:tplc="68724B32">
      <w:numFmt w:val="bullet"/>
      <w:lvlText w:val="•"/>
      <w:lvlJc w:val="left"/>
      <w:pPr>
        <w:ind w:left="5433" w:hanging="286"/>
      </w:pPr>
      <w:rPr>
        <w:rFonts w:hint="default"/>
        <w:lang w:val="hu-HU" w:eastAsia="en-US" w:bidi="ar-SA"/>
      </w:rPr>
    </w:lvl>
    <w:lvl w:ilvl="6" w:tplc="305801D0">
      <w:numFmt w:val="bullet"/>
      <w:lvlText w:val="•"/>
      <w:lvlJc w:val="left"/>
      <w:pPr>
        <w:ind w:left="6351" w:hanging="286"/>
      </w:pPr>
      <w:rPr>
        <w:rFonts w:hint="default"/>
        <w:lang w:val="hu-HU" w:eastAsia="en-US" w:bidi="ar-SA"/>
      </w:rPr>
    </w:lvl>
    <w:lvl w:ilvl="7" w:tplc="056EA386">
      <w:numFmt w:val="bullet"/>
      <w:lvlText w:val="•"/>
      <w:lvlJc w:val="left"/>
      <w:pPr>
        <w:ind w:left="7270" w:hanging="286"/>
      </w:pPr>
      <w:rPr>
        <w:rFonts w:hint="default"/>
        <w:lang w:val="hu-HU" w:eastAsia="en-US" w:bidi="ar-SA"/>
      </w:rPr>
    </w:lvl>
    <w:lvl w:ilvl="8" w:tplc="B6DEE1DA">
      <w:numFmt w:val="bullet"/>
      <w:lvlText w:val="•"/>
      <w:lvlJc w:val="left"/>
      <w:pPr>
        <w:ind w:left="8189" w:hanging="286"/>
      </w:pPr>
      <w:rPr>
        <w:rFonts w:hint="default"/>
        <w:lang w:val="hu-HU" w:eastAsia="en-US" w:bidi="ar-SA"/>
      </w:rPr>
    </w:lvl>
  </w:abstractNum>
  <w:num w:numId="1" w16cid:durableId="1368987098">
    <w:abstractNumId w:val="2"/>
  </w:num>
  <w:num w:numId="2" w16cid:durableId="2136370437">
    <w:abstractNumId w:val="5"/>
  </w:num>
  <w:num w:numId="3" w16cid:durableId="805663637">
    <w:abstractNumId w:val="1"/>
  </w:num>
  <w:num w:numId="4" w16cid:durableId="168906722">
    <w:abstractNumId w:val="0"/>
  </w:num>
  <w:num w:numId="5" w16cid:durableId="1965694442">
    <w:abstractNumId w:val="4"/>
  </w:num>
  <w:num w:numId="6" w16cid:durableId="227234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45"/>
    <w:rsid w:val="00066445"/>
    <w:rsid w:val="002438B1"/>
    <w:rsid w:val="00354E64"/>
    <w:rsid w:val="00502169"/>
    <w:rsid w:val="00932FEE"/>
    <w:rsid w:val="009716AC"/>
    <w:rsid w:val="00B00D42"/>
    <w:rsid w:val="00B87C47"/>
    <w:rsid w:val="00EA65E4"/>
    <w:rsid w:val="00F07213"/>
    <w:rsid w:val="00F8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AEBF"/>
  <w15:docId w15:val="{EC456174-C4DF-452E-918B-13826430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9"/>
    <w:qFormat/>
    <w:pPr>
      <w:ind w:left="824" w:hanging="709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</w:style>
  <w:style w:type="paragraph" w:styleId="Listaszerbekezds">
    <w:name w:val="List Paragraph"/>
    <w:basedOn w:val="Norml"/>
    <w:uiPriority w:val="1"/>
    <w:qFormat/>
    <w:pPr>
      <w:ind w:left="836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9716AC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71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rosag.hu/torvenyszekek" TargetMode="External"/><Relationship Id="rId5" Type="http://schemas.openxmlformats.org/officeDocument/2006/relationships/hyperlink" Target="mailto:mikulasjargany@erdmeciacentrum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1998</Words>
  <Characters>13794</Characters>
  <Application>Microsoft Office Word</Application>
  <DocSecurity>4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Paróczy Pálma</dc:creator>
  <cp:lastModifiedBy>Rátky Zsuzsanna</cp:lastModifiedBy>
  <cp:revision>2</cp:revision>
  <dcterms:created xsi:type="dcterms:W3CDTF">2022-11-17T11:32:00Z</dcterms:created>
  <dcterms:modified xsi:type="dcterms:W3CDTF">2022-11-17T11:32:00Z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2021-06-15T00:00:00Z</vt:filetime>
  </property>
</Properties>
</file>